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7BD0" w14:textId="0A3FEC13" w:rsidR="001B6E20" w:rsidRDefault="001B379B" w:rsidP="001B379B">
      <w:pPr>
        <w:jc w:val="center"/>
        <w:rPr>
          <w:rFonts w:ascii="Times New Roman" w:hAnsi="Times New Roman" w:cs="Times New Roman"/>
          <w:b/>
          <w:sz w:val="28"/>
          <w:szCs w:val="24"/>
        </w:rPr>
      </w:pPr>
      <w:r w:rsidRPr="001305E9">
        <w:rPr>
          <w:rFonts w:ascii="Times New Roman" w:hAnsi="Times New Roman" w:cs="Times New Roman"/>
          <w:b/>
          <w:sz w:val="28"/>
          <w:szCs w:val="24"/>
        </w:rPr>
        <w:t>Iniciatīva „Latvijas skolas som</w:t>
      </w:r>
      <w:r>
        <w:rPr>
          <w:rFonts w:ascii="Times New Roman" w:hAnsi="Times New Roman" w:cs="Times New Roman"/>
          <w:b/>
          <w:sz w:val="28"/>
          <w:szCs w:val="24"/>
        </w:rPr>
        <w:t>a” Madonas Valsts ģimnāzijā 20</w:t>
      </w:r>
      <w:r w:rsidR="00DE6571">
        <w:rPr>
          <w:rFonts w:ascii="Times New Roman" w:hAnsi="Times New Roman" w:cs="Times New Roman"/>
          <w:b/>
          <w:sz w:val="28"/>
          <w:szCs w:val="24"/>
        </w:rPr>
        <w:t>20</w:t>
      </w:r>
      <w:r w:rsidRPr="001305E9">
        <w:rPr>
          <w:rFonts w:ascii="Times New Roman" w:hAnsi="Times New Roman" w:cs="Times New Roman"/>
          <w:b/>
          <w:sz w:val="28"/>
          <w:szCs w:val="24"/>
        </w:rPr>
        <w:t>./20</w:t>
      </w:r>
      <w:r>
        <w:rPr>
          <w:rFonts w:ascii="Times New Roman" w:hAnsi="Times New Roman" w:cs="Times New Roman"/>
          <w:b/>
          <w:sz w:val="28"/>
          <w:szCs w:val="24"/>
        </w:rPr>
        <w:t>2</w:t>
      </w:r>
      <w:r w:rsidR="00DE6571">
        <w:rPr>
          <w:rFonts w:ascii="Times New Roman" w:hAnsi="Times New Roman" w:cs="Times New Roman"/>
          <w:b/>
          <w:sz w:val="28"/>
          <w:szCs w:val="24"/>
        </w:rPr>
        <w:t>1</w:t>
      </w:r>
      <w:r w:rsidRPr="001305E9">
        <w:rPr>
          <w:rFonts w:ascii="Times New Roman" w:hAnsi="Times New Roman" w:cs="Times New Roman"/>
          <w:b/>
          <w:sz w:val="28"/>
          <w:szCs w:val="24"/>
        </w:rPr>
        <w:t>.m.g.</w:t>
      </w:r>
      <w:r>
        <w:rPr>
          <w:rFonts w:ascii="Times New Roman" w:hAnsi="Times New Roman" w:cs="Times New Roman"/>
          <w:b/>
          <w:sz w:val="28"/>
          <w:szCs w:val="24"/>
        </w:rPr>
        <w:t xml:space="preserve"> </w:t>
      </w:r>
    </w:p>
    <w:tbl>
      <w:tblPr>
        <w:tblStyle w:val="Reatabula"/>
        <w:tblpPr w:leftFromText="180" w:rightFromText="180" w:vertAnchor="page" w:horzAnchor="margin" w:tblpX="-431" w:tblpY="1351"/>
        <w:tblW w:w="16019" w:type="dxa"/>
        <w:tblLook w:val="04A0" w:firstRow="1" w:lastRow="0" w:firstColumn="1" w:lastColumn="0" w:noHBand="0" w:noVBand="1"/>
      </w:tblPr>
      <w:tblGrid>
        <w:gridCol w:w="603"/>
        <w:gridCol w:w="3078"/>
        <w:gridCol w:w="1559"/>
        <w:gridCol w:w="1701"/>
        <w:gridCol w:w="9078"/>
      </w:tblGrid>
      <w:tr w:rsidR="000713CC" w:rsidRPr="001305E9" w14:paraId="4C95010B" w14:textId="77777777" w:rsidTr="001D4AB3">
        <w:tc>
          <w:tcPr>
            <w:tcW w:w="603" w:type="dxa"/>
            <w:vAlign w:val="center"/>
          </w:tcPr>
          <w:p w14:paraId="1B188B0B" w14:textId="77777777" w:rsidR="001B379B" w:rsidRPr="001305E9" w:rsidRDefault="001B379B" w:rsidP="001B379B">
            <w:pPr>
              <w:jc w:val="center"/>
              <w:rPr>
                <w:rFonts w:ascii="Times New Roman" w:hAnsi="Times New Roman" w:cs="Times New Roman"/>
                <w:b/>
                <w:sz w:val="24"/>
                <w:szCs w:val="24"/>
              </w:rPr>
            </w:pPr>
            <w:r w:rsidRPr="001305E9">
              <w:rPr>
                <w:rFonts w:ascii="Times New Roman" w:hAnsi="Times New Roman" w:cs="Times New Roman"/>
                <w:b/>
                <w:sz w:val="24"/>
                <w:szCs w:val="24"/>
              </w:rPr>
              <w:t>Nr.</w:t>
            </w:r>
          </w:p>
          <w:p w14:paraId="179AEC7B" w14:textId="77777777" w:rsidR="001B379B" w:rsidRPr="001305E9" w:rsidRDefault="001B379B" w:rsidP="001B379B">
            <w:pPr>
              <w:jc w:val="center"/>
              <w:rPr>
                <w:rFonts w:ascii="Times New Roman" w:hAnsi="Times New Roman" w:cs="Times New Roman"/>
                <w:b/>
                <w:sz w:val="24"/>
                <w:szCs w:val="24"/>
              </w:rPr>
            </w:pPr>
            <w:r w:rsidRPr="001305E9">
              <w:rPr>
                <w:rFonts w:ascii="Times New Roman" w:hAnsi="Times New Roman" w:cs="Times New Roman"/>
                <w:b/>
                <w:sz w:val="24"/>
                <w:szCs w:val="24"/>
              </w:rPr>
              <w:t>p.k.</w:t>
            </w:r>
          </w:p>
        </w:tc>
        <w:tc>
          <w:tcPr>
            <w:tcW w:w="3078" w:type="dxa"/>
            <w:vAlign w:val="center"/>
          </w:tcPr>
          <w:p w14:paraId="2D6EE91A" w14:textId="77777777" w:rsidR="001B379B" w:rsidRPr="001305E9" w:rsidRDefault="001B379B" w:rsidP="001B379B">
            <w:pPr>
              <w:jc w:val="center"/>
              <w:rPr>
                <w:rFonts w:ascii="Times New Roman" w:hAnsi="Times New Roman" w:cs="Times New Roman"/>
                <w:b/>
                <w:sz w:val="24"/>
                <w:szCs w:val="24"/>
              </w:rPr>
            </w:pPr>
            <w:r w:rsidRPr="001305E9">
              <w:rPr>
                <w:rFonts w:ascii="Times New Roman" w:hAnsi="Times New Roman" w:cs="Times New Roman"/>
                <w:b/>
                <w:sz w:val="24"/>
                <w:szCs w:val="24"/>
              </w:rPr>
              <w:t>Pasākums un norises vieta</w:t>
            </w:r>
          </w:p>
        </w:tc>
        <w:tc>
          <w:tcPr>
            <w:tcW w:w="1559" w:type="dxa"/>
            <w:vAlign w:val="center"/>
          </w:tcPr>
          <w:p w14:paraId="12F149B0" w14:textId="77777777" w:rsidR="001B379B" w:rsidRPr="001305E9" w:rsidRDefault="001B379B" w:rsidP="001B379B">
            <w:pPr>
              <w:jc w:val="center"/>
              <w:rPr>
                <w:rFonts w:ascii="Times New Roman" w:hAnsi="Times New Roman" w:cs="Times New Roman"/>
                <w:b/>
                <w:sz w:val="24"/>
                <w:szCs w:val="24"/>
              </w:rPr>
            </w:pPr>
            <w:r w:rsidRPr="001305E9">
              <w:rPr>
                <w:rFonts w:ascii="Times New Roman" w:hAnsi="Times New Roman" w:cs="Times New Roman"/>
                <w:b/>
                <w:sz w:val="24"/>
                <w:szCs w:val="24"/>
              </w:rPr>
              <w:t>Iesaistīto izglītojamo skaits</w:t>
            </w:r>
          </w:p>
        </w:tc>
        <w:tc>
          <w:tcPr>
            <w:tcW w:w="1701" w:type="dxa"/>
            <w:vAlign w:val="center"/>
          </w:tcPr>
          <w:p w14:paraId="4DA4A41A" w14:textId="77777777" w:rsidR="001B379B" w:rsidRPr="001305E9" w:rsidRDefault="001B379B" w:rsidP="001B379B">
            <w:pPr>
              <w:jc w:val="center"/>
              <w:rPr>
                <w:rFonts w:ascii="Times New Roman" w:hAnsi="Times New Roman" w:cs="Times New Roman"/>
                <w:b/>
                <w:sz w:val="24"/>
                <w:szCs w:val="24"/>
              </w:rPr>
            </w:pPr>
            <w:r w:rsidRPr="001305E9">
              <w:rPr>
                <w:rFonts w:ascii="Times New Roman" w:hAnsi="Times New Roman" w:cs="Times New Roman"/>
                <w:b/>
                <w:sz w:val="24"/>
                <w:szCs w:val="24"/>
              </w:rPr>
              <w:t>Pasākuma izmaksas</w:t>
            </w:r>
          </w:p>
        </w:tc>
        <w:tc>
          <w:tcPr>
            <w:tcW w:w="9078" w:type="dxa"/>
            <w:vAlign w:val="center"/>
          </w:tcPr>
          <w:p w14:paraId="40385801" w14:textId="3EAADC0F" w:rsidR="001B379B" w:rsidRPr="001305E9" w:rsidRDefault="001B379B" w:rsidP="001B379B">
            <w:pPr>
              <w:jc w:val="center"/>
              <w:rPr>
                <w:rFonts w:ascii="Times New Roman" w:hAnsi="Times New Roman" w:cs="Times New Roman"/>
                <w:b/>
                <w:sz w:val="24"/>
                <w:szCs w:val="24"/>
              </w:rPr>
            </w:pPr>
            <w:r w:rsidRPr="001305E9">
              <w:rPr>
                <w:rFonts w:ascii="Times New Roman" w:hAnsi="Times New Roman" w:cs="Times New Roman"/>
                <w:b/>
                <w:sz w:val="24"/>
                <w:szCs w:val="24"/>
              </w:rPr>
              <w:t>ATSAUKSMES</w:t>
            </w:r>
          </w:p>
        </w:tc>
      </w:tr>
      <w:tr w:rsidR="00EB6103" w:rsidRPr="001305E9" w14:paraId="275137E2" w14:textId="77777777" w:rsidTr="000604E4">
        <w:trPr>
          <w:trHeight w:val="1838"/>
        </w:trPr>
        <w:tc>
          <w:tcPr>
            <w:tcW w:w="603" w:type="dxa"/>
            <w:vAlign w:val="center"/>
          </w:tcPr>
          <w:p w14:paraId="0B55E54E" w14:textId="77777777" w:rsidR="00F67DBC" w:rsidRPr="001B379B" w:rsidRDefault="00F67DBC" w:rsidP="001B379B">
            <w:pPr>
              <w:pStyle w:val="Sarakstarindkopa"/>
              <w:numPr>
                <w:ilvl w:val="0"/>
                <w:numId w:val="1"/>
              </w:numPr>
              <w:rPr>
                <w:rFonts w:ascii="Times New Roman" w:hAnsi="Times New Roman" w:cs="Times New Roman"/>
                <w:b/>
                <w:sz w:val="24"/>
                <w:szCs w:val="24"/>
              </w:rPr>
            </w:pPr>
          </w:p>
        </w:tc>
        <w:tc>
          <w:tcPr>
            <w:tcW w:w="3078" w:type="dxa"/>
            <w:vAlign w:val="center"/>
          </w:tcPr>
          <w:p w14:paraId="669D3C22" w14:textId="77777777" w:rsidR="00F67DBC" w:rsidRDefault="00DE6571" w:rsidP="001B379B">
            <w:pPr>
              <w:jc w:val="center"/>
              <w:rPr>
                <w:rFonts w:ascii="Times New Roman" w:hAnsi="Times New Roman" w:cs="Times New Roman"/>
              </w:rPr>
            </w:pPr>
            <w:proofErr w:type="spellStart"/>
            <w:r>
              <w:rPr>
                <w:rFonts w:ascii="Times New Roman" w:hAnsi="Times New Roman" w:cs="Times New Roman"/>
              </w:rPr>
              <w:t>Koncert</w:t>
            </w:r>
            <w:r>
              <w:rPr>
                <w:rFonts w:ascii="Times New Roman" w:hAnsi="Times New Roman" w:cs="Times New Roman"/>
              </w:rPr>
              <w:t>lekcija</w:t>
            </w:r>
            <w:proofErr w:type="spellEnd"/>
            <w:r>
              <w:rPr>
                <w:rFonts w:ascii="Times New Roman" w:hAnsi="Times New Roman" w:cs="Times New Roman"/>
              </w:rPr>
              <w:t xml:space="preserve"> „Atklāj ģitāru no jauna”</w:t>
            </w:r>
            <w:r>
              <w:rPr>
                <w:rFonts w:ascii="Times New Roman" w:hAnsi="Times New Roman" w:cs="Times New Roman"/>
              </w:rPr>
              <w:t>,(</w:t>
            </w:r>
            <w:r>
              <w:rPr>
                <w:rFonts w:ascii="Times New Roman" w:hAnsi="Times New Roman" w:cs="Times New Roman"/>
              </w:rPr>
              <w:t>Jānis Bērziņš</w:t>
            </w:r>
            <w:r>
              <w:rPr>
                <w:rFonts w:ascii="Times New Roman" w:hAnsi="Times New Roman" w:cs="Times New Roman"/>
              </w:rPr>
              <w:t>)</w:t>
            </w:r>
          </w:p>
          <w:p w14:paraId="794AA0CC" w14:textId="532C71A8" w:rsidR="00DE6571" w:rsidRPr="00DE6571" w:rsidRDefault="00DE6571" w:rsidP="001B379B">
            <w:pPr>
              <w:jc w:val="center"/>
              <w:rPr>
                <w:rFonts w:ascii="Times New Roman" w:hAnsi="Times New Roman" w:cs="Times New Roman"/>
                <w:bCs/>
                <w:sz w:val="24"/>
                <w:szCs w:val="24"/>
              </w:rPr>
            </w:pPr>
            <w:r w:rsidRPr="00DE6571">
              <w:rPr>
                <w:rFonts w:ascii="Times New Roman" w:hAnsi="Times New Roman" w:cs="Times New Roman"/>
                <w:bCs/>
                <w:sz w:val="24"/>
                <w:szCs w:val="24"/>
              </w:rPr>
              <w:t>Madonas pilsētas kultūras nams</w:t>
            </w:r>
          </w:p>
        </w:tc>
        <w:tc>
          <w:tcPr>
            <w:tcW w:w="1559" w:type="dxa"/>
            <w:vAlign w:val="center"/>
          </w:tcPr>
          <w:p w14:paraId="3F07AC8B" w14:textId="4167CEB0" w:rsidR="00F67DBC" w:rsidRPr="00DE6571" w:rsidRDefault="00DE6571" w:rsidP="001B379B">
            <w:pPr>
              <w:jc w:val="center"/>
              <w:rPr>
                <w:rFonts w:ascii="Times New Roman" w:hAnsi="Times New Roman" w:cs="Times New Roman"/>
                <w:bCs/>
                <w:sz w:val="24"/>
                <w:szCs w:val="24"/>
              </w:rPr>
            </w:pPr>
            <w:r w:rsidRPr="00DE6571">
              <w:rPr>
                <w:rFonts w:ascii="Times New Roman" w:hAnsi="Times New Roman" w:cs="Times New Roman"/>
                <w:bCs/>
                <w:sz w:val="24"/>
                <w:szCs w:val="24"/>
              </w:rPr>
              <w:t>230</w:t>
            </w:r>
          </w:p>
        </w:tc>
        <w:tc>
          <w:tcPr>
            <w:tcW w:w="1701" w:type="dxa"/>
            <w:vAlign w:val="center"/>
          </w:tcPr>
          <w:p w14:paraId="247322D8" w14:textId="7CE6140B" w:rsidR="00F67DBC" w:rsidRPr="00DE6571" w:rsidRDefault="00DE6571" w:rsidP="001D4AB3">
            <w:pPr>
              <w:ind w:left="113" w:right="113"/>
              <w:jc w:val="center"/>
              <w:rPr>
                <w:rFonts w:ascii="Times New Roman" w:hAnsi="Times New Roman" w:cs="Times New Roman"/>
                <w:bCs/>
                <w:sz w:val="24"/>
                <w:szCs w:val="24"/>
              </w:rPr>
            </w:pPr>
            <w:r w:rsidRPr="00DE6571">
              <w:rPr>
                <w:rFonts w:ascii="Times New Roman" w:hAnsi="Times New Roman" w:cs="Times New Roman"/>
                <w:bCs/>
                <w:sz w:val="24"/>
                <w:szCs w:val="24"/>
              </w:rPr>
              <w:t xml:space="preserve">600.00 </w:t>
            </w:r>
            <w:proofErr w:type="spellStart"/>
            <w:r w:rsidRPr="00DE6571">
              <w:rPr>
                <w:rFonts w:ascii="Times New Roman" w:hAnsi="Times New Roman" w:cs="Times New Roman"/>
                <w:bCs/>
                <w:sz w:val="24"/>
                <w:szCs w:val="24"/>
              </w:rPr>
              <w:t>Eur</w:t>
            </w:r>
            <w:proofErr w:type="spellEnd"/>
          </w:p>
        </w:tc>
        <w:tc>
          <w:tcPr>
            <w:tcW w:w="9078" w:type="dxa"/>
            <w:vAlign w:val="center"/>
          </w:tcPr>
          <w:p w14:paraId="62B3BEF6" w14:textId="5E6884B6" w:rsidR="00DE6571" w:rsidRDefault="00DE6571" w:rsidP="003832DA">
            <w:pPr>
              <w:jc w:val="both"/>
              <w:rPr>
                <w:rFonts w:ascii="Times New Roman" w:eastAsia="Times New Roman" w:hAnsi="Times New Roman" w:cs="Times New Roman"/>
                <w:sz w:val="24"/>
                <w:szCs w:val="24"/>
              </w:rPr>
            </w:pPr>
            <w:r>
              <w:rPr>
                <w:b/>
                <w:sz w:val="20"/>
                <w:szCs w:val="20"/>
              </w:rPr>
              <w:t>-</w:t>
            </w:r>
            <w:r w:rsidRPr="3469E333">
              <w:rPr>
                <w:rFonts w:ascii="Times New Roman" w:eastAsia="Times New Roman" w:hAnsi="Times New Roman" w:cs="Times New Roman"/>
                <w:sz w:val="24"/>
                <w:szCs w:val="24"/>
              </w:rPr>
              <w:t>“Vēlreiz pārliecinājos par to, ka ar talantu vien nepietiek, ir nepieciešams liels un smags darbs. Ģitāras meistarklase man patika, jo bija forši skatīties uz to degsmi, ar kādu ģitārists spēlē.”</w:t>
            </w:r>
          </w:p>
          <w:p w14:paraId="2892EB14" w14:textId="3C1D2136" w:rsidR="00F67DBC" w:rsidRPr="000604E4" w:rsidRDefault="00DE6571" w:rsidP="000604E4">
            <w:pPr>
              <w:jc w:val="both"/>
              <w:rPr>
                <w:rFonts w:ascii="Times New Roman" w:eastAsia="Times New Roman" w:hAnsi="Times New Roman" w:cs="Times New Roman"/>
                <w:sz w:val="24"/>
                <w:szCs w:val="20"/>
              </w:rPr>
            </w:pPr>
            <w:r>
              <w:rPr>
                <w:rFonts w:eastAsia="Times New Roman"/>
                <w:sz w:val="24"/>
                <w:szCs w:val="20"/>
              </w:rPr>
              <w:t>-</w:t>
            </w:r>
            <w:r w:rsidRPr="00DE6571">
              <w:rPr>
                <w:rFonts w:ascii="Times New Roman" w:eastAsia="Times New Roman" w:hAnsi="Times New Roman" w:cs="Times New Roman"/>
                <w:sz w:val="24"/>
                <w:szCs w:val="20"/>
              </w:rPr>
              <w:t>“Man ļoti patika J. Bērziņa ģitāras nodarbība, jo tā mani iedvesmoja pašmācības ceļā arī sākt mācīties spēlēt ģitāru. Šī nodarbība sagādāja lieliskas emocijas, klausoties viņa ģitāras spēlē. Vēlētos vairāk šādu nodarbību.”</w:t>
            </w:r>
          </w:p>
        </w:tc>
      </w:tr>
      <w:tr w:rsidR="00EB6103" w:rsidRPr="001305E9" w14:paraId="307FA476" w14:textId="77777777" w:rsidTr="000604E4">
        <w:trPr>
          <w:trHeight w:val="2685"/>
        </w:trPr>
        <w:tc>
          <w:tcPr>
            <w:tcW w:w="603" w:type="dxa"/>
            <w:vAlign w:val="center"/>
          </w:tcPr>
          <w:p w14:paraId="71D995DE" w14:textId="77777777" w:rsidR="00F67DBC" w:rsidRPr="001B379B" w:rsidRDefault="00F67DBC" w:rsidP="001B379B">
            <w:pPr>
              <w:pStyle w:val="Sarakstarindkopa"/>
              <w:numPr>
                <w:ilvl w:val="0"/>
                <w:numId w:val="1"/>
              </w:numPr>
              <w:rPr>
                <w:rFonts w:ascii="Times New Roman" w:hAnsi="Times New Roman" w:cs="Times New Roman"/>
                <w:b/>
                <w:sz w:val="24"/>
                <w:szCs w:val="24"/>
              </w:rPr>
            </w:pPr>
          </w:p>
        </w:tc>
        <w:tc>
          <w:tcPr>
            <w:tcW w:w="3078" w:type="dxa"/>
            <w:vAlign w:val="center"/>
          </w:tcPr>
          <w:p w14:paraId="06F47BAC" w14:textId="79344B55" w:rsidR="00F67DBC" w:rsidRPr="001305E9" w:rsidRDefault="003D3C7E" w:rsidP="001B379B">
            <w:pPr>
              <w:jc w:val="center"/>
              <w:rPr>
                <w:rFonts w:ascii="Times New Roman" w:hAnsi="Times New Roman" w:cs="Times New Roman"/>
                <w:b/>
                <w:sz w:val="24"/>
                <w:szCs w:val="24"/>
              </w:rPr>
            </w:pPr>
            <w:r w:rsidRPr="00BD6CE8">
              <w:rPr>
                <w:rFonts w:ascii="Times New Roman" w:hAnsi="Times New Roman" w:cs="Times New Roman"/>
              </w:rPr>
              <w:t xml:space="preserve">Animācijas filma „Mans mīļākais karš” </w:t>
            </w:r>
            <w:r w:rsidR="009314DB">
              <w:rPr>
                <w:rFonts w:ascii="Times New Roman" w:hAnsi="Times New Roman" w:cs="Times New Roman"/>
              </w:rPr>
              <w:t>(</w:t>
            </w:r>
            <w:proofErr w:type="spellStart"/>
            <w:r>
              <w:rPr>
                <w:rFonts w:ascii="Times New Roman" w:hAnsi="Times New Roman" w:cs="Times New Roman"/>
              </w:rPr>
              <w:t>Kinopunkts</w:t>
            </w:r>
            <w:proofErr w:type="spellEnd"/>
            <w:r w:rsidR="009314DB">
              <w:rPr>
                <w:rFonts w:ascii="Times New Roman" w:hAnsi="Times New Roman" w:cs="Times New Roman"/>
              </w:rPr>
              <w:t>), Madonas Valsts ģimnāzija</w:t>
            </w:r>
          </w:p>
        </w:tc>
        <w:tc>
          <w:tcPr>
            <w:tcW w:w="1559" w:type="dxa"/>
            <w:vAlign w:val="center"/>
          </w:tcPr>
          <w:p w14:paraId="6C39335F" w14:textId="770FDABE" w:rsidR="00F67DBC" w:rsidRPr="009314DB" w:rsidRDefault="003D3C7E" w:rsidP="001B379B">
            <w:pPr>
              <w:jc w:val="center"/>
              <w:rPr>
                <w:rFonts w:ascii="Times New Roman" w:hAnsi="Times New Roman" w:cs="Times New Roman"/>
                <w:bCs/>
                <w:sz w:val="24"/>
                <w:szCs w:val="24"/>
              </w:rPr>
            </w:pPr>
            <w:r w:rsidRPr="009314DB">
              <w:rPr>
                <w:rFonts w:ascii="Times New Roman" w:hAnsi="Times New Roman" w:cs="Times New Roman"/>
                <w:bCs/>
                <w:sz w:val="24"/>
                <w:szCs w:val="24"/>
              </w:rPr>
              <w:t>26</w:t>
            </w:r>
            <w:r w:rsidR="009314DB">
              <w:rPr>
                <w:rFonts w:ascii="Times New Roman" w:hAnsi="Times New Roman" w:cs="Times New Roman"/>
                <w:bCs/>
                <w:sz w:val="24"/>
                <w:szCs w:val="24"/>
              </w:rPr>
              <w:t>5</w:t>
            </w:r>
          </w:p>
        </w:tc>
        <w:tc>
          <w:tcPr>
            <w:tcW w:w="1701" w:type="dxa"/>
            <w:vAlign w:val="center"/>
          </w:tcPr>
          <w:p w14:paraId="6974C50F" w14:textId="52980660" w:rsidR="00F67DBC" w:rsidRPr="009314DB" w:rsidRDefault="009314DB" w:rsidP="001B379B">
            <w:pPr>
              <w:jc w:val="center"/>
              <w:rPr>
                <w:rFonts w:ascii="Times New Roman" w:hAnsi="Times New Roman" w:cs="Times New Roman"/>
                <w:bCs/>
                <w:sz w:val="24"/>
                <w:szCs w:val="24"/>
              </w:rPr>
            </w:pPr>
            <w:r>
              <w:rPr>
                <w:rFonts w:ascii="Times New Roman" w:hAnsi="Times New Roman" w:cs="Times New Roman"/>
                <w:bCs/>
                <w:sz w:val="24"/>
                <w:szCs w:val="24"/>
              </w:rPr>
              <w:t>399</w:t>
            </w:r>
            <w:r w:rsidR="003D3C7E" w:rsidRPr="009314DB">
              <w:rPr>
                <w:rFonts w:ascii="Times New Roman" w:hAnsi="Times New Roman" w:cs="Times New Roman"/>
                <w:bCs/>
                <w:sz w:val="24"/>
                <w:szCs w:val="24"/>
              </w:rPr>
              <w:t xml:space="preserve">.00 </w:t>
            </w:r>
            <w:proofErr w:type="spellStart"/>
            <w:r w:rsidR="003D3C7E" w:rsidRPr="009314DB">
              <w:rPr>
                <w:rFonts w:ascii="Times New Roman" w:hAnsi="Times New Roman" w:cs="Times New Roman"/>
                <w:bCs/>
                <w:sz w:val="24"/>
                <w:szCs w:val="24"/>
              </w:rPr>
              <w:t>Eur</w:t>
            </w:r>
            <w:proofErr w:type="spellEnd"/>
          </w:p>
        </w:tc>
        <w:tc>
          <w:tcPr>
            <w:tcW w:w="9078" w:type="dxa"/>
            <w:vAlign w:val="center"/>
          </w:tcPr>
          <w:p w14:paraId="53054767" w14:textId="140E1B55" w:rsidR="003832DA" w:rsidRDefault="003832DA" w:rsidP="003832DA">
            <w:pPr>
              <w:spacing w:line="276" w:lineRule="auto"/>
              <w:jc w:val="both"/>
              <w:rPr>
                <w:rFonts w:ascii="Times New Roman" w:hAnsi="Times New Roman" w:cs="Times New Roman"/>
                <w:sz w:val="24"/>
              </w:rPr>
            </w:pPr>
            <w:r>
              <w:rPr>
                <w:rFonts w:ascii="Times New Roman" w:hAnsi="Times New Roman" w:cs="Times New Roman"/>
                <w:b/>
                <w:sz w:val="24"/>
                <w:szCs w:val="24"/>
              </w:rPr>
              <w:t>-</w:t>
            </w:r>
            <w:r w:rsidRPr="004C5067">
              <w:rPr>
                <w:rFonts w:ascii="Times New Roman" w:hAnsi="Times New Roman" w:cs="Times New Roman"/>
                <w:sz w:val="24"/>
              </w:rPr>
              <w:t xml:space="preserve"> </w:t>
            </w:r>
            <w:r w:rsidRPr="004C5067">
              <w:rPr>
                <w:rFonts w:ascii="Times New Roman" w:hAnsi="Times New Roman" w:cs="Times New Roman"/>
                <w:sz w:val="24"/>
              </w:rPr>
              <w:t>Man šī filma likās ļoti izglītojoša un interesanta, jo tā sniedza iespēju iepazīt vēstures notikumus, tā laika ikdienu, problēmas. Filma lika novērtēt mūsdienās sniegto vārda brīvību, plašo klāstu veikala plauktos, iespēju klausīties un skatīties dažādas pārraides. Man filma iemācīja nebaidīties izteikt savu viedokli, jo, tikai izvirzot pretenzijas, mēs varam meklēt risinājumu, kas uzlabos ikdienu.</w:t>
            </w:r>
          </w:p>
          <w:p w14:paraId="7C3B36CF" w14:textId="77777777" w:rsidR="001D4AB3" w:rsidRDefault="001D4AB3" w:rsidP="003832DA">
            <w:pPr>
              <w:spacing w:line="276" w:lineRule="auto"/>
              <w:jc w:val="both"/>
              <w:rPr>
                <w:rFonts w:ascii="Times New Roman" w:hAnsi="Times New Roman" w:cs="Times New Roman"/>
                <w:sz w:val="24"/>
              </w:rPr>
            </w:pPr>
          </w:p>
          <w:p w14:paraId="3FB8D2E6" w14:textId="5C3FA171" w:rsidR="00F67DBC" w:rsidRPr="000604E4" w:rsidRDefault="003832DA" w:rsidP="000604E4">
            <w:pPr>
              <w:spacing w:line="276" w:lineRule="auto"/>
              <w:jc w:val="both"/>
              <w:rPr>
                <w:rFonts w:ascii="Times New Roman" w:hAnsi="Times New Roman" w:cs="Times New Roman"/>
                <w:sz w:val="24"/>
              </w:rPr>
            </w:pPr>
            <w:r>
              <w:rPr>
                <w:rFonts w:ascii="Times New Roman" w:hAnsi="Times New Roman" w:cs="Times New Roman"/>
                <w:sz w:val="24"/>
              </w:rPr>
              <w:t>-</w:t>
            </w:r>
            <w:r w:rsidRPr="004C5067">
              <w:rPr>
                <w:rFonts w:ascii="Times New Roman" w:hAnsi="Times New Roman" w:cs="Times New Roman"/>
                <w:sz w:val="24"/>
              </w:rPr>
              <w:t xml:space="preserve"> </w:t>
            </w:r>
            <w:r w:rsidRPr="004C5067">
              <w:rPr>
                <w:rFonts w:ascii="Times New Roman" w:hAnsi="Times New Roman" w:cs="Times New Roman"/>
                <w:sz w:val="24"/>
              </w:rPr>
              <w:t xml:space="preserve">Filma bija interesanta, jo visā tās garumā bija gan sadzirdamas, gan saredzams detaļas, </w:t>
            </w:r>
            <w:r>
              <w:rPr>
                <w:rFonts w:ascii="Times New Roman" w:hAnsi="Times New Roman" w:cs="Times New Roman"/>
                <w:sz w:val="24"/>
              </w:rPr>
              <w:t>s</w:t>
            </w:r>
            <w:r w:rsidRPr="004C5067">
              <w:rPr>
                <w:rFonts w:ascii="Times New Roman" w:hAnsi="Times New Roman" w:cs="Times New Roman"/>
                <w:sz w:val="24"/>
              </w:rPr>
              <w:t xml:space="preserve">īkumi par tā laika dzīvi. Domāju, ka filmu nevajadzētu skatīties jaunākiem bērniem, jo filmā tika pielietoti arī dažādi termini, proti, jēdzieni, </w:t>
            </w:r>
            <w:r>
              <w:rPr>
                <w:rFonts w:ascii="Times New Roman" w:hAnsi="Times New Roman" w:cs="Times New Roman"/>
                <w:sz w:val="24"/>
              </w:rPr>
              <w:t>kurus ne visi saprot un zina...</w:t>
            </w:r>
          </w:p>
        </w:tc>
      </w:tr>
      <w:tr w:rsidR="00EB6103" w:rsidRPr="001305E9" w14:paraId="5E74144C" w14:textId="77777777" w:rsidTr="001D4AB3">
        <w:tc>
          <w:tcPr>
            <w:tcW w:w="603" w:type="dxa"/>
            <w:vAlign w:val="center"/>
          </w:tcPr>
          <w:p w14:paraId="2BD513B7" w14:textId="77777777" w:rsidR="001B379B" w:rsidRPr="001B379B" w:rsidRDefault="001B379B" w:rsidP="001B379B">
            <w:pPr>
              <w:pStyle w:val="Sarakstarindkopa"/>
              <w:numPr>
                <w:ilvl w:val="0"/>
                <w:numId w:val="1"/>
              </w:numPr>
              <w:rPr>
                <w:rFonts w:ascii="Times New Roman" w:hAnsi="Times New Roman" w:cs="Times New Roman"/>
                <w:b/>
                <w:sz w:val="24"/>
                <w:szCs w:val="24"/>
              </w:rPr>
            </w:pPr>
          </w:p>
        </w:tc>
        <w:tc>
          <w:tcPr>
            <w:tcW w:w="3078" w:type="dxa"/>
            <w:vAlign w:val="center"/>
          </w:tcPr>
          <w:p w14:paraId="492D9ACE" w14:textId="6EFFAE8B" w:rsidR="001B379B" w:rsidRPr="003832DA" w:rsidRDefault="003832DA" w:rsidP="00F8078A">
            <w:pPr>
              <w:jc w:val="center"/>
              <w:rPr>
                <w:rFonts w:ascii="Times New Roman" w:hAnsi="Times New Roman" w:cs="Times New Roman"/>
                <w:bCs/>
                <w:sz w:val="24"/>
                <w:szCs w:val="24"/>
              </w:rPr>
            </w:pPr>
            <w:r w:rsidRPr="003832DA">
              <w:rPr>
                <w:rFonts w:ascii="Times New Roman" w:hAnsi="Times New Roman" w:cs="Times New Roman"/>
                <w:bCs/>
                <w:sz w:val="24"/>
                <w:szCs w:val="24"/>
              </w:rPr>
              <w:t>Tiešsaistes teātra izrāde „Tikšanās vieta: Rīgas pilsētas 2.teātris”, Latvijas Nacionālais teātris</w:t>
            </w:r>
          </w:p>
        </w:tc>
        <w:tc>
          <w:tcPr>
            <w:tcW w:w="1559" w:type="dxa"/>
            <w:vAlign w:val="center"/>
          </w:tcPr>
          <w:p w14:paraId="75989D2F" w14:textId="361F9DCC" w:rsidR="001B379B" w:rsidRPr="001D4AB3" w:rsidRDefault="003832DA" w:rsidP="001B379B">
            <w:pPr>
              <w:jc w:val="center"/>
              <w:rPr>
                <w:rFonts w:ascii="Times New Roman" w:hAnsi="Times New Roman" w:cs="Times New Roman"/>
                <w:bCs/>
                <w:sz w:val="24"/>
                <w:szCs w:val="24"/>
              </w:rPr>
            </w:pPr>
            <w:r w:rsidRPr="001D4AB3">
              <w:rPr>
                <w:rFonts w:ascii="Times New Roman" w:hAnsi="Times New Roman" w:cs="Times New Roman"/>
                <w:bCs/>
                <w:sz w:val="24"/>
                <w:szCs w:val="24"/>
              </w:rPr>
              <w:t>25</w:t>
            </w:r>
          </w:p>
        </w:tc>
        <w:tc>
          <w:tcPr>
            <w:tcW w:w="1701" w:type="dxa"/>
            <w:vAlign w:val="center"/>
          </w:tcPr>
          <w:p w14:paraId="7AD317CB" w14:textId="1E661D38" w:rsidR="001B379B" w:rsidRPr="001D4AB3" w:rsidRDefault="003832DA" w:rsidP="001B379B">
            <w:pPr>
              <w:jc w:val="center"/>
              <w:rPr>
                <w:rFonts w:ascii="Times New Roman" w:hAnsi="Times New Roman" w:cs="Times New Roman"/>
                <w:bCs/>
                <w:sz w:val="24"/>
                <w:szCs w:val="24"/>
              </w:rPr>
            </w:pPr>
            <w:r w:rsidRPr="001D4AB3">
              <w:rPr>
                <w:rFonts w:ascii="Times New Roman" w:hAnsi="Times New Roman" w:cs="Times New Roman"/>
                <w:bCs/>
                <w:sz w:val="24"/>
                <w:szCs w:val="24"/>
              </w:rPr>
              <w:t>Bezmaksas</w:t>
            </w:r>
          </w:p>
        </w:tc>
        <w:tc>
          <w:tcPr>
            <w:tcW w:w="9078" w:type="dxa"/>
            <w:vAlign w:val="center"/>
          </w:tcPr>
          <w:p w14:paraId="16B7A734" w14:textId="649D2BF0" w:rsidR="001B379B" w:rsidRDefault="001D4AB3" w:rsidP="000713CC">
            <w:pPr>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1D4AB3">
              <w:rPr>
                <w:rFonts w:ascii="Times New Roman" w:hAnsi="Times New Roman" w:cs="Times New Roman"/>
                <w:sz w:val="24"/>
                <w:szCs w:val="24"/>
              </w:rPr>
              <w:t xml:space="preserve">Es noteikti ieteiktu šo izrādi saviem vienaudžiem, jo tā nav standarta teātra izrāde, kas daudziem varētu neiet pie sirds. Tās nestandarta pasniegšanas veids, aizraus un </w:t>
            </w:r>
            <w:r w:rsidRPr="001D4AB3">
              <w:rPr>
                <w:rFonts w:ascii="Times New Roman" w:hAnsi="Times New Roman" w:cs="Times New Roman"/>
                <w:sz w:val="24"/>
                <w:szCs w:val="24"/>
              </w:rPr>
              <w:t>ieinteresēs</w:t>
            </w:r>
            <w:r w:rsidRPr="001D4AB3">
              <w:rPr>
                <w:rFonts w:ascii="Times New Roman" w:hAnsi="Times New Roman" w:cs="Times New Roman"/>
                <w:sz w:val="24"/>
                <w:szCs w:val="24"/>
              </w:rPr>
              <w:t xml:space="preserve"> ikvienu mana vecuma jaunieti, pat zēnus, kas parasti ir vislielākie „tikai ne teātri” atbalstītāji. Šī izrāde ne tikai izglītos, bet liks aizdomāties arī pašam par sevi un savām izvēlēm, kas spēlē lielu nozīmi nākotnē, kā arī par pasauli sev apkārt.</w:t>
            </w:r>
          </w:p>
          <w:p w14:paraId="7CAB914B" w14:textId="77777777" w:rsidR="001D4AB3" w:rsidRDefault="001D4AB3" w:rsidP="000713CC">
            <w:pPr>
              <w:jc w:val="both"/>
              <w:rPr>
                <w:rFonts w:ascii="Times New Roman" w:hAnsi="Times New Roman" w:cs="Times New Roman"/>
                <w:sz w:val="24"/>
                <w:szCs w:val="24"/>
              </w:rPr>
            </w:pPr>
          </w:p>
          <w:p w14:paraId="0F44D38A" w14:textId="49C7E0F6" w:rsidR="001D4AB3" w:rsidRPr="000713CC" w:rsidRDefault="001D4AB3" w:rsidP="000713CC">
            <w:pPr>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1D4AB3">
              <w:rPr>
                <w:rFonts w:ascii="Times New Roman" w:hAnsi="Times New Roman" w:cs="Times New Roman"/>
                <w:sz w:val="24"/>
                <w:szCs w:val="24"/>
              </w:rPr>
              <w:t>Skatoties izrādi, man patika, tas, ka aktieri centās atveidot tā laika politiķus gan pēc izskata, gan runas veida, manierēm. Izrādes formātu kā digitālā izrāde vērtēju labi, jo bija iespēja klausīties citu cilvēku komentārus, bija pašam iespēja veidot savu izrādi, pārslēdzot kanālus un izvēloties sev tīkamāko.</w:t>
            </w:r>
          </w:p>
        </w:tc>
      </w:tr>
      <w:tr w:rsidR="000675DD" w:rsidRPr="001305E9" w14:paraId="53ACAAED" w14:textId="77777777" w:rsidTr="001D4AB3">
        <w:tc>
          <w:tcPr>
            <w:tcW w:w="603" w:type="dxa"/>
            <w:vAlign w:val="center"/>
          </w:tcPr>
          <w:p w14:paraId="263B862C" w14:textId="77777777" w:rsidR="001B379B" w:rsidRPr="001B379B" w:rsidRDefault="001B379B" w:rsidP="001B379B">
            <w:pPr>
              <w:pStyle w:val="Sarakstarindkopa"/>
              <w:numPr>
                <w:ilvl w:val="0"/>
                <w:numId w:val="1"/>
              </w:numPr>
              <w:rPr>
                <w:rFonts w:ascii="Times New Roman" w:hAnsi="Times New Roman" w:cs="Times New Roman"/>
                <w:b/>
                <w:sz w:val="24"/>
                <w:szCs w:val="24"/>
              </w:rPr>
            </w:pPr>
          </w:p>
        </w:tc>
        <w:tc>
          <w:tcPr>
            <w:tcW w:w="3078" w:type="dxa"/>
            <w:vAlign w:val="center"/>
          </w:tcPr>
          <w:p w14:paraId="7809579E" w14:textId="22FD8B81" w:rsidR="001B379B" w:rsidRPr="00913A04" w:rsidRDefault="00913A04" w:rsidP="00F8078A">
            <w:pPr>
              <w:jc w:val="center"/>
              <w:rPr>
                <w:rFonts w:ascii="Times New Roman" w:hAnsi="Times New Roman" w:cs="Times New Roman"/>
                <w:bCs/>
                <w:sz w:val="24"/>
                <w:szCs w:val="24"/>
              </w:rPr>
            </w:pPr>
            <w:r w:rsidRPr="00913A04">
              <w:rPr>
                <w:rFonts w:ascii="Times New Roman" w:hAnsi="Times New Roman" w:cs="Times New Roman"/>
                <w:bCs/>
                <w:sz w:val="24"/>
                <w:szCs w:val="24"/>
              </w:rPr>
              <w:t>Tiešsaistes zinātniskā teātra izrādes "Zinātnes un mākslas krustpunkti" nodarbība, SIA Zinātnes zona</w:t>
            </w:r>
          </w:p>
        </w:tc>
        <w:tc>
          <w:tcPr>
            <w:tcW w:w="1559" w:type="dxa"/>
            <w:vAlign w:val="center"/>
          </w:tcPr>
          <w:p w14:paraId="197342D5" w14:textId="7642E389" w:rsidR="001B379B" w:rsidRPr="00913A04" w:rsidRDefault="00913A04" w:rsidP="001B379B">
            <w:pPr>
              <w:jc w:val="center"/>
              <w:rPr>
                <w:rFonts w:ascii="Times New Roman" w:hAnsi="Times New Roman" w:cs="Times New Roman"/>
                <w:bCs/>
                <w:sz w:val="24"/>
                <w:szCs w:val="24"/>
              </w:rPr>
            </w:pPr>
            <w:r w:rsidRPr="00913A04">
              <w:rPr>
                <w:rFonts w:ascii="Times New Roman" w:hAnsi="Times New Roman" w:cs="Times New Roman"/>
                <w:bCs/>
                <w:sz w:val="24"/>
                <w:szCs w:val="24"/>
              </w:rPr>
              <w:t>40</w:t>
            </w:r>
          </w:p>
        </w:tc>
        <w:tc>
          <w:tcPr>
            <w:tcW w:w="1701" w:type="dxa"/>
            <w:vAlign w:val="center"/>
          </w:tcPr>
          <w:p w14:paraId="75D7B7B9" w14:textId="173717DE" w:rsidR="001B379B" w:rsidRPr="00913A04" w:rsidRDefault="00913A04" w:rsidP="001B379B">
            <w:pPr>
              <w:jc w:val="center"/>
              <w:rPr>
                <w:rFonts w:ascii="Times New Roman" w:hAnsi="Times New Roman" w:cs="Times New Roman"/>
                <w:bCs/>
                <w:sz w:val="24"/>
                <w:szCs w:val="24"/>
              </w:rPr>
            </w:pPr>
            <w:r w:rsidRPr="00913A04">
              <w:rPr>
                <w:rFonts w:ascii="Times New Roman" w:hAnsi="Times New Roman" w:cs="Times New Roman"/>
                <w:bCs/>
                <w:sz w:val="24"/>
                <w:szCs w:val="24"/>
              </w:rPr>
              <w:t>140.00 EUR</w:t>
            </w:r>
          </w:p>
        </w:tc>
        <w:tc>
          <w:tcPr>
            <w:tcW w:w="9078" w:type="dxa"/>
            <w:vAlign w:val="center"/>
          </w:tcPr>
          <w:p w14:paraId="4EA93E5A" w14:textId="77777777" w:rsidR="001B379B" w:rsidRDefault="00913A04" w:rsidP="00E9445E">
            <w:pPr>
              <w:rPr>
                <w:rFonts w:ascii="Times New Roman" w:hAnsi="Times New Roman" w:cs="Times New Roman"/>
                <w:bCs/>
                <w:sz w:val="24"/>
                <w:szCs w:val="24"/>
              </w:rPr>
            </w:pPr>
            <w:r w:rsidRPr="00913A04">
              <w:rPr>
                <w:rFonts w:ascii="Times New Roman" w:hAnsi="Times New Roman" w:cs="Times New Roman"/>
                <w:bCs/>
                <w:sz w:val="24"/>
                <w:szCs w:val="24"/>
              </w:rPr>
              <w:t>-Bija aizraujoši redzēt to, kā no tik vienkāršām sastāvdaļām rada tik reālistiskas mākslīgās asinis, un, kad vēl iedomājos tās ainas filmā..’’</w:t>
            </w:r>
          </w:p>
          <w:p w14:paraId="54BF3E33" w14:textId="77777777" w:rsidR="00913A04" w:rsidRDefault="00913A04" w:rsidP="00E9445E">
            <w:pPr>
              <w:rPr>
                <w:rFonts w:ascii="Times New Roman" w:hAnsi="Times New Roman" w:cs="Times New Roman"/>
                <w:bCs/>
                <w:sz w:val="24"/>
                <w:szCs w:val="24"/>
              </w:rPr>
            </w:pPr>
          </w:p>
          <w:p w14:paraId="6FB025F2" w14:textId="30274B09" w:rsidR="00913A04" w:rsidRPr="00913A04" w:rsidRDefault="00913A04" w:rsidP="00E9445E">
            <w:pPr>
              <w:rPr>
                <w:rFonts w:ascii="Times New Roman" w:hAnsi="Times New Roman" w:cs="Times New Roman"/>
                <w:bCs/>
                <w:sz w:val="24"/>
                <w:szCs w:val="24"/>
              </w:rPr>
            </w:pPr>
            <w:r>
              <w:rPr>
                <w:rFonts w:ascii="Times New Roman" w:hAnsi="Times New Roman" w:cs="Times New Roman"/>
                <w:bCs/>
                <w:sz w:val="24"/>
                <w:szCs w:val="24"/>
              </w:rPr>
              <w:lastRenderedPageBreak/>
              <w:t>-Domāju, ka jebkura mācību stunda ir interesantāka, ja tajā notiek kas neierasts. Man patīk šādas nodarbības, jo tajās varu uzzināt to, ko nekad neuzzināšu fizikā, latviešu valodā vai matemātikā’’</w:t>
            </w:r>
          </w:p>
        </w:tc>
      </w:tr>
      <w:tr w:rsidR="000D6ECE" w:rsidRPr="001305E9" w14:paraId="74BC7917" w14:textId="77777777" w:rsidTr="001D4AB3">
        <w:tc>
          <w:tcPr>
            <w:tcW w:w="603" w:type="dxa"/>
            <w:vAlign w:val="center"/>
          </w:tcPr>
          <w:p w14:paraId="2226233C" w14:textId="77777777" w:rsidR="00E46BC0" w:rsidRPr="001B379B" w:rsidRDefault="00E46BC0" w:rsidP="001B379B">
            <w:pPr>
              <w:pStyle w:val="Sarakstarindkopa"/>
              <w:numPr>
                <w:ilvl w:val="0"/>
                <w:numId w:val="1"/>
              </w:numPr>
              <w:rPr>
                <w:rFonts w:ascii="Times New Roman" w:hAnsi="Times New Roman" w:cs="Times New Roman"/>
                <w:b/>
                <w:sz w:val="24"/>
                <w:szCs w:val="24"/>
              </w:rPr>
            </w:pPr>
          </w:p>
        </w:tc>
        <w:tc>
          <w:tcPr>
            <w:tcW w:w="3078" w:type="dxa"/>
            <w:vAlign w:val="center"/>
          </w:tcPr>
          <w:p w14:paraId="71F2F5DE" w14:textId="77792ABC" w:rsidR="00E46BC0" w:rsidRDefault="00C52745" w:rsidP="00E46BC0">
            <w:pPr>
              <w:jc w:val="center"/>
              <w:rPr>
                <w:rFonts w:ascii="Times New Roman" w:hAnsi="Times New Roman" w:cs="Times New Roman"/>
              </w:rPr>
            </w:pPr>
            <w:r w:rsidRPr="00C52745">
              <w:rPr>
                <w:rFonts w:ascii="Times New Roman" w:hAnsi="Times New Roman" w:cs="Times New Roman"/>
              </w:rPr>
              <w:t xml:space="preserve">Tiešsaistes </w:t>
            </w:r>
            <w:proofErr w:type="spellStart"/>
            <w:r w:rsidRPr="00C52745">
              <w:rPr>
                <w:rFonts w:ascii="Times New Roman" w:hAnsi="Times New Roman" w:cs="Times New Roman"/>
              </w:rPr>
              <w:t>koncertlekcija</w:t>
            </w:r>
            <w:proofErr w:type="spellEnd"/>
            <w:r w:rsidRPr="00C52745">
              <w:rPr>
                <w:rFonts w:ascii="Times New Roman" w:hAnsi="Times New Roman" w:cs="Times New Roman"/>
              </w:rPr>
              <w:t xml:space="preserve"> "Mūsu Maestro. Raimonds Pauls." SIA Dzīvā skaņa</w:t>
            </w:r>
          </w:p>
        </w:tc>
        <w:tc>
          <w:tcPr>
            <w:tcW w:w="1559" w:type="dxa"/>
            <w:vAlign w:val="center"/>
          </w:tcPr>
          <w:p w14:paraId="10CF4627" w14:textId="2B906F64" w:rsidR="00E46BC0" w:rsidRPr="00253A66" w:rsidRDefault="00C52745" w:rsidP="001B379B">
            <w:pPr>
              <w:jc w:val="center"/>
              <w:rPr>
                <w:rFonts w:ascii="Times New Roman" w:hAnsi="Times New Roman" w:cs="Times New Roman"/>
                <w:bCs/>
              </w:rPr>
            </w:pPr>
            <w:r w:rsidRPr="00253A66">
              <w:rPr>
                <w:rFonts w:ascii="Times New Roman" w:hAnsi="Times New Roman" w:cs="Times New Roman"/>
                <w:bCs/>
              </w:rPr>
              <w:t>37</w:t>
            </w:r>
          </w:p>
        </w:tc>
        <w:tc>
          <w:tcPr>
            <w:tcW w:w="1701" w:type="dxa"/>
            <w:vAlign w:val="center"/>
          </w:tcPr>
          <w:p w14:paraId="7AC30D6C" w14:textId="319F6223" w:rsidR="00E46BC0" w:rsidRPr="00253A66" w:rsidRDefault="00C52745" w:rsidP="001B379B">
            <w:pPr>
              <w:jc w:val="center"/>
              <w:rPr>
                <w:rFonts w:ascii="Times New Roman" w:hAnsi="Times New Roman" w:cs="Times New Roman"/>
                <w:bCs/>
                <w:sz w:val="24"/>
                <w:szCs w:val="24"/>
              </w:rPr>
            </w:pPr>
            <w:r w:rsidRPr="00253A66">
              <w:rPr>
                <w:rFonts w:ascii="Times New Roman" w:hAnsi="Times New Roman" w:cs="Times New Roman"/>
                <w:bCs/>
                <w:sz w:val="24"/>
                <w:szCs w:val="24"/>
              </w:rPr>
              <w:t>164.00 EUR</w:t>
            </w:r>
          </w:p>
        </w:tc>
        <w:tc>
          <w:tcPr>
            <w:tcW w:w="9078" w:type="dxa"/>
            <w:vAlign w:val="center"/>
          </w:tcPr>
          <w:p w14:paraId="1D22C91D" w14:textId="77777777" w:rsidR="00E46BC0" w:rsidRPr="00253A66" w:rsidRDefault="00253A66" w:rsidP="003832DA">
            <w:pPr>
              <w:jc w:val="both"/>
              <w:rPr>
                <w:rFonts w:ascii="Times New Roman" w:hAnsi="Times New Roman" w:cs="Times New Roman"/>
                <w:bCs/>
                <w:noProof/>
                <w:sz w:val="24"/>
                <w:szCs w:val="24"/>
                <w:lang w:eastAsia="lv-LV"/>
              </w:rPr>
            </w:pPr>
            <w:r w:rsidRPr="00253A66">
              <w:rPr>
                <w:rFonts w:ascii="Times New Roman" w:hAnsi="Times New Roman" w:cs="Times New Roman"/>
                <w:bCs/>
                <w:noProof/>
                <w:sz w:val="24"/>
                <w:szCs w:val="24"/>
                <w:lang w:eastAsia="lv-LV"/>
              </w:rPr>
              <w:t xml:space="preserve">-Maestro ikdiena nav tikai klavieru spēlēšana, interviju sniegšama un strādāšana studijā. Bija interesanti uzzināt, ka Maestro Raimondam Paulam patīk makšķerēt un skatīties multfilmas kopā ar mazmeitu. </w:t>
            </w:r>
          </w:p>
          <w:p w14:paraId="7ED24537" w14:textId="77777777" w:rsidR="00253A66" w:rsidRPr="00253A66" w:rsidRDefault="00253A66" w:rsidP="003832DA">
            <w:pPr>
              <w:jc w:val="both"/>
              <w:rPr>
                <w:rFonts w:ascii="Times New Roman" w:hAnsi="Times New Roman" w:cs="Times New Roman"/>
                <w:bCs/>
                <w:noProof/>
                <w:sz w:val="24"/>
                <w:szCs w:val="24"/>
                <w:lang w:eastAsia="lv-LV"/>
              </w:rPr>
            </w:pPr>
          </w:p>
          <w:p w14:paraId="5EF193B5" w14:textId="2D32E0EB" w:rsidR="00253A66" w:rsidRPr="00253A66" w:rsidRDefault="00253A66" w:rsidP="003832DA">
            <w:pPr>
              <w:jc w:val="both"/>
              <w:rPr>
                <w:rFonts w:ascii="Times New Roman" w:hAnsi="Times New Roman" w:cs="Times New Roman"/>
                <w:bCs/>
                <w:noProof/>
                <w:sz w:val="24"/>
                <w:szCs w:val="24"/>
                <w:lang w:eastAsia="lv-LV"/>
              </w:rPr>
            </w:pPr>
            <w:r w:rsidRPr="00253A66">
              <w:rPr>
                <w:rFonts w:ascii="Times New Roman" w:hAnsi="Times New Roman" w:cs="Times New Roman"/>
                <w:bCs/>
                <w:noProof/>
                <w:sz w:val="24"/>
                <w:szCs w:val="24"/>
                <w:lang w:eastAsia="lv-LV"/>
              </w:rPr>
              <w:t xml:space="preserve">-Bija interesanti uzzināt  par svarīgākajiem dzīves pagrieziena punktim un ikdienišķiem, ar humoru apvītiem notikumiem. </w:t>
            </w:r>
          </w:p>
        </w:tc>
      </w:tr>
      <w:tr w:rsidR="000D6ECE" w:rsidRPr="001305E9" w14:paraId="043B8545" w14:textId="77777777" w:rsidTr="001D4AB3">
        <w:tc>
          <w:tcPr>
            <w:tcW w:w="603" w:type="dxa"/>
            <w:vAlign w:val="center"/>
          </w:tcPr>
          <w:p w14:paraId="7D7E6E99" w14:textId="77777777" w:rsidR="00E46BC0" w:rsidRPr="001B379B" w:rsidRDefault="00E46BC0" w:rsidP="001B379B">
            <w:pPr>
              <w:pStyle w:val="Sarakstarindkopa"/>
              <w:numPr>
                <w:ilvl w:val="0"/>
                <w:numId w:val="1"/>
              </w:numPr>
              <w:rPr>
                <w:rFonts w:ascii="Times New Roman" w:hAnsi="Times New Roman" w:cs="Times New Roman"/>
                <w:b/>
                <w:sz w:val="24"/>
                <w:szCs w:val="24"/>
              </w:rPr>
            </w:pPr>
          </w:p>
        </w:tc>
        <w:tc>
          <w:tcPr>
            <w:tcW w:w="3078" w:type="dxa"/>
            <w:vAlign w:val="center"/>
          </w:tcPr>
          <w:p w14:paraId="3DB8B64A" w14:textId="426CE675" w:rsidR="00E46BC0" w:rsidRPr="007C4E71" w:rsidRDefault="00F42AB9" w:rsidP="00262ECF">
            <w:pPr>
              <w:jc w:val="center"/>
              <w:rPr>
                <w:rFonts w:ascii="Times New Roman" w:hAnsi="Times New Roman" w:cs="Times New Roman"/>
              </w:rPr>
            </w:pPr>
            <w:r w:rsidRPr="00F42AB9">
              <w:rPr>
                <w:rFonts w:ascii="Times New Roman" w:hAnsi="Times New Roman" w:cs="Times New Roman"/>
              </w:rPr>
              <w:t xml:space="preserve">Virtuālā ekskursija </w:t>
            </w:r>
            <w:proofErr w:type="spellStart"/>
            <w:r w:rsidRPr="00F42AB9">
              <w:rPr>
                <w:rFonts w:ascii="Times New Roman" w:hAnsi="Times New Roman" w:cs="Times New Roman"/>
              </w:rPr>
              <w:t>Illzuionisma</w:t>
            </w:r>
            <w:proofErr w:type="spellEnd"/>
            <w:r w:rsidRPr="00F42AB9">
              <w:rPr>
                <w:rFonts w:ascii="Times New Roman" w:hAnsi="Times New Roman" w:cs="Times New Roman"/>
              </w:rPr>
              <w:t xml:space="preserve"> teātrī, muzejā </w:t>
            </w:r>
            <w:proofErr w:type="spellStart"/>
            <w:r w:rsidRPr="00F42AB9">
              <w:rPr>
                <w:rFonts w:ascii="Times New Roman" w:hAnsi="Times New Roman" w:cs="Times New Roman"/>
              </w:rPr>
              <w:t>Mysterio</w:t>
            </w:r>
            <w:proofErr w:type="spellEnd"/>
            <w:r w:rsidRPr="00F42AB9">
              <w:rPr>
                <w:rFonts w:ascii="Times New Roman" w:hAnsi="Times New Roman" w:cs="Times New Roman"/>
              </w:rPr>
              <w:t xml:space="preserve">. </w:t>
            </w:r>
            <w:proofErr w:type="spellStart"/>
            <w:r w:rsidRPr="00F42AB9">
              <w:rPr>
                <w:rFonts w:ascii="Times New Roman" w:hAnsi="Times New Roman" w:cs="Times New Roman"/>
              </w:rPr>
              <w:t>International</w:t>
            </w:r>
            <w:proofErr w:type="spellEnd"/>
            <w:r w:rsidRPr="00F42AB9">
              <w:rPr>
                <w:rFonts w:ascii="Times New Roman" w:hAnsi="Times New Roman" w:cs="Times New Roman"/>
              </w:rPr>
              <w:t xml:space="preserve"> </w:t>
            </w:r>
            <w:proofErr w:type="spellStart"/>
            <w:r w:rsidRPr="00F42AB9">
              <w:rPr>
                <w:rFonts w:ascii="Times New Roman" w:hAnsi="Times New Roman" w:cs="Times New Roman"/>
              </w:rPr>
              <w:t>Show</w:t>
            </w:r>
            <w:proofErr w:type="spellEnd"/>
            <w:r w:rsidRPr="00F42AB9">
              <w:rPr>
                <w:rFonts w:ascii="Times New Roman" w:hAnsi="Times New Roman" w:cs="Times New Roman"/>
              </w:rPr>
              <w:t xml:space="preserve"> </w:t>
            </w:r>
            <w:proofErr w:type="spellStart"/>
            <w:r w:rsidRPr="00F42AB9">
              <w:rPr>
                <w:rFonts w:ascii="Times New Roman" w:hAnsi="Times New Roman" w:cs="Times New Roman"/>
              </w:rPr>
              <w:t>Production</w:t>
            </w:r>
            <w:proofErr w:type="spellEnd"/>
            <w:r w:rsidRPr="00F42AB9">
              <w:rPr>
                <w:rFonts w:ascii="Times New Roman" w:hAnsi="Times New Roman" w:cs="Times New Roman"/>
              </w:rPr>
              <w:t>, SIA</w:t>
            </w:r>
          </w:p>
        </w:tc>
        <w:tc>
          <w:tcPr>
            <w:tcW w:w="1559" w:type="dxa"/>
            <w:vAlign w:val="center"/>
          </w:tcPr>
          <w:p w14:paraId="72361217" w14:textId="1CAE0C49" w:rsidR="00E46BC0" w:rsidRPr="00F42AB9" w:rsidRDefault="00F42AB9" w:rsidP="001B379B">
            <w:pPr>
              <w:jc w:val="center"/>
              <w:rPr>
                <w:rFonts w:ascii="Times New Roman" w:hAnsi="Times New Roman" w:cs="Times New Roman"/>
              </w:rPr>
            </w:pPr>
            <w:r w:rsidRPr="00F42AB9">
              <w:rPr>
                <w:rFonts w:ascii="Times New Roman" w:hAnsi="Times New Roman" w:cs="Times New Roman"/>
              </w:rPr>
              <w:t>27</w:t>
            </w:r>
          </w:p>
        </w:tc>
        <w:tc>
          <w:tcPr>
            <w:tcW w:w="1701" w:type="dxa"/>
            <w:vAlign w:val="center"/>
          </w:tcPr>
          <w:p w14:paraId="1F60FB10" w14:textId="2AFFA088" w:rsidR="00E46BC0" w:rsidRPr="00F42AB9" w:rsidRDefault="00F42AB9" w:rsidP="001B379B">
            <w:pPr>
              <w:jc w:val="center"/>
              <w:rPr>
                <w:rFonts w:ascii="Times New Roman" w:hAnsi="Times New Roman" w:cs="Times New Roman"/>
                <w:sz w:val="24"/>
                <w:szCs w:val="24"/>
              </w:rPr>
            </w:pPr>
            <w:r w:rsidRPr="00F42AB9">
              <w:rPr>
                <w:rFonts w:ascii="Times New Roman" w:hAnsi="Times New Roman" w:cs="Times New Roman"/>
                <w:sz w:val="24"/>
                <w:szCs w:val="24"/>
              </w:rPr>
              <w:t>189.00 EUR</w:t>
            </w:r>
          </w:p>
        </w:tc>
        <w:tc>
          <w:tcPr>
            <w:tcW w:w="9078" w:type="dxa"/>
            <w:vAlign w:val="center"/>
          </w:tcPr>
          <w:p w14:paraId="2FA40636" w14:textId="1C2BBBDB" w:rsidR="0070358B" w:rsidRDefault="00F42AB9" w:rsidP="00085766">
            <w:p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 xml:space="preserve">- Mums bija iespēja mācīties  trīs burvju trikus, uzzināt,kurš ir pirmais zināmais burvju mākslinieks pasaulē, kurš ir populārākais burvju triks. </w:t>
            </w:r>
          </w:p>
          <w:p w14:paraId="54D282CB" w14:textId="2AF09577" w:rsidR="00F42AB9" w:rsidRDefault="00F42AB9" w:rsidP="00085766">
            <w:pPr>
              <w:jc w:val="both"/>
              <w:rPr>
                <w:rFonts w:ascii="Times New Roman" w:hAnsi="Times New Roman" w:cs="Times New Roman"/>
                <w:noProof/>
                <w:sz w:val="24"/>
                <w:szCs w:val="24"/>
                <w:lang w:eastAsia="lv-LV"/>
              </w:rPr>
            </w:pPr>
          </w:p>
          <w:p w14:paraId="6AA2C966" w14:textId="0E7EA78F" w:rsidR="00F42AB9" w:rsidRDefault="00F42AB9" w:rsidP="00085766">
            <w:p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 xml:space="preserve">-Mums bija ekskursija cauri virtuālajam muzejam “Mysterio”, ekskursijas gaitā vērojām , kā burbju mākslinieki veic daudzus trikus un uzzināt vairākus vēstures faktus. Sapratu, ka iluzionisma māksla ir tikpat sarežģīta kā teātra vai baleta māksla. </w:t>
            </w:r>
          </w:p>
          <w:p w14:paraId="428F083B" w14:textId="2979C0CD" w:rsidR="009578F9" w:rsidRPr="009578F9" w:rsidRDefault="009578F9" w:rsidP="009578F9">
            <w:pPr>
              <w:rPr>
                <w:rFonts w:ascii="Times New Roman" w:hAnsi="Times New Roman" w:cs="Times New Roman"/>
                <w:noProof/>
                <w:sz w:val="24"/>
                <w:szCs w:val="24"/>
                <w:lang w:eastAsia="lv-LV"/>
              </w:rPr>
            </w:pPr>
          </w:p>
        </w:tc>
      </w:tr>
      <w:tr w:rsidR="000D6ECE" w:rsidRPr="001305E9" w14:paraId="3408C56C" w14:textId="77777777" w:rsidTr="001D4AB3">
        <w:tc>
          <w:tcPr>
            <w:tcW w:w="603" w:type="dxa"/>
            <w:vAlign w:val="center"/>
          </w:tcPr>
          <w:p w14:paraId="7A7466A1" w14:textId="77777777" w:rsidR="00262ECF" w:rsidRPr="001B379B" w:rsidRDefault="00262ECF" w:rsidP="001B379B">
            <w:pPr>
              <w:pStyle w:val="Sarakstarindkopa"/>
              <w:numPr>
                <w:ilvl w:val="0"/>
                <w:numId w:val="1"/>
              </w:numPr>
              <w:rPr>
                <w:rFonts w:ascii="Times New Roman" w:hAnsi="Times New Roman" w:cs="Times New Roman"/>
                <w:b/>
                <w:sz w:val="24"/>
                <w:szCs w:val="24"/>
              </w:rPr>
            </w:pPr>
          </w:p>
        </w:tc>
        <w:tc>
          <w:tcPr>
            <w:tcW w:w="3078" w:type="dxa"/>
            <w:vAlign w:val="center"/>
          </w:tcPr>
          <w:p w14:paraId="5E922207" w14:textId="434CD93D" w:rsidR="00262ECF" w:rsidRPr="004F070D" w:rsidRDefault="00FF385B" w:rsidP="00262ECF">
            <w:pPr>
              <w:jc w:val="center"/>
              <w:rPr>
                <w:rFonts w:ascii="Times New Roman" w:hAnsi="Times New Roman" w:cs="Times New Roman"/>
              </w:rPr>
            </w:pPr>
            <w:proofErr w:type="spellStart"/>
            <w:r w:rsidRPr="00FF385B">
              <w:rPr>
                <w:rFonts w:ascii="Times New Roman" w:hAnsi="Times New Roman" w:cs="Times New Roman"/>
              </w:rPr>
              <w:t>Kultūrizglītojošs</w:t>
            </w:r>
            <w:proofErr w:type="spellEnd"/>
            <w:r w:rsidRPr="00FF385B">
              <w:rPr>
                <w:rFonts w:ascii="Times New Roman" w:hAnsi="Times New Roman" w:cs="Times New Roman"/>
              </w:rPr>
              <w:t xml:space="preserve"> notikums-nodarbība "Es un Imants Ziedonis ""Dzirnakmeņos", SIA Ziedoņa klase</w:t>
            </w:r>
          </w:p>
        </w:tc>
        <w:tc>
          <w:tcPr>
            <w:tcW w:w="1559" w:type="dxa"/>
            <w:vAlign w:val="center"/>
          </w:tcPr>
          <w:p w14:paraId="273043FB" w14:textId="58088F2B" w:rsidR="00262ECF" w:rsidRPr="00FF385B" w:rsidRDefault="00FF385B" w:rsidP="001B379B">
            <w:pPr>
              <w:jc w:val="center"/>
              <w:rPr>
                <w:rFonts w:ascii="Times New Roman" w:hAnsi="Times New Roman" w:cs="Times New Roman"/>
                <w:sz w:val="24"/>
                <w:szCs w:val="24"/>
              </w:rPr>
            </w:pPr>
            <w:r w:rsidRPr="00FF385B">
              <w:rPr>
                <w:rFonts w:ascii="Times New Roman" w:hAnsi="Times New Roman" w:cs="Times New Roman"/>
                <w:sz w:val="24"/>
                <w:szCs w:val="24"/>
              </w:rPr>
              <w:t xml:space="preserve">46 </w:t>
            </w:r>
          </w:p>
        </w:tc>
        <w:tc>
          <w:tcPr>
            <w:tcW w:w="1701" w:type="dxa"/>
            <w:vAlign w:val="center"/>
          </w:tcPr>
          <w:p w14:paraId="01ACBB12" w14:textId="2D0E61E7" w:rsidR="00262ECF" w:rsidRPr="00FF385B" w:rsidRDefault="00FF385B" w:rsidP="00262ECF">
            <w:pPr>
              <w:ind w:left="113" w:right="113"/>
              <w:jc w:val="center"/>
              <w:rPr>
                <w:rFonts w:ascii="Times New Roman" w:hAnsi="Times New Roman" w:cs="Times New Roman"/>
                <w:sz w:val="24"/>
                <w:szCs w:val="24"/>
              </w:rPr>
            </w:pPr>
            <w:r w:rsidRPr="00FF385B">
              <w:rPr>
                <w:rFonts w:ascii="Times New Roman" w:hAnsi="Times New Roman" w:cs="Times New Roman"/>
                <w:sz w:val="24"/>
                <w:szCs w:val="24"/>
              </w:rPr>
              <w:t>184.00 EUR</w:t>
            </w:r>
          </w:p>
        </w:tc>
        <w:tc>
          <w:tcPr>
            <w:tcW w:w="9078" w:type="dxa"/>
            <w:vAlign w:val="center"/>
          </w:tcPr>
          <w:p w14:paraId="7709F47C" w14:textId="4733681F" w:rsidR="00AF10B4" w:rsidRDefault="006D7524" w:rsidP="00232EFC">
            <w:pPr>
              <w:jc w:val="both"/>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 xml:space="preserve"> </w:t>
            </w:r>
            <w:r w:rsidR="00AF10B4">
              <w:rPr>
                <w:rFonts w:ascii="Times New Roman" w:hAnsi="Times New Roman" w:cs="Times New Roman"/>
                <w:b/>
                <w:noProof/>
                <w:sz w:val="24"/>
                <w:szCs w:val="24"/>
                <w:lang w:eastAsia="lv-LV"/>
              </w:rPr>
              <w:t>-</w:t>
            </w:r>
            <w:r w:rsidR="00AF10B4" w:rsidRPr="00AF10B4">
              <w:rPr>
                <w:rFonts w:ascii="Times New Roman" w:hAnsi="Times New Roman" w:cs="Times New Roman"/>
                <w:bCs/>
                <w:noProof/>
                <w:sz w:val="24"/>
                <w:szCs w:val="24"/>
                <w:lang w:eastAsia="lv-LV"/>
              </w:rPr>
              <w:t>Bija interesanti izstaigāt Ziedoņa muzeju, atrdodot dažādus priekšmetus, kas saistīti ar dzejnieka dzīvi un uzklausot komentārus.</w:t>
            </w:r>
          </w:p>
          <w:p w14:paraId="027114B0" w14:textId="1A2E5258" w:rsidR="00AF10B4" w:rsidRDefault="00AF10B4" w:rsidP="00232EFC">
            <w:pPr>
              <w:jc w:val="both"/>
              <w:rPr>
                <w:rFonts w:ascii="Times New Roman" w:hAnsi="Times New Roman" w:cs="Times New Roman"/>
                <w:b/>
                <w:noProof/>
                <w:sz w:val="24"/>
                <w:szCs w:val="24"/>
                <w:lang w:eastAsia="lv-LV"/>
              </w:rPr>
            </w:pPr>
          </w:p>
          <w:p w14:paraId="7E19C5B8" w14:textId="66F55B8B" w:rsidR="00AF10B4" w:rsidRPr="00285F03" w:rsidRDefault="00285F03" w:rsidP="00285F03">
            <w:pPr>
              <w:jc w:val="both"/>
              <w:rPr>
                <w:rFonts w:ascii="Times New Roman" w:hAnsi="Times New Roman" w:cs="Times New Roman"/>
                <w:bCs/>
                <w:noProof/>
                <w:sz w:val="24"/>
                <w:szCs w:val="24"/>
                <w:lang w:eastAsia="lv-LV"/>
              </w:rPr>
            </w:pPr>
            <w:r w:rsidRPr="00285F03">
              <w:rPr>
                <w:rFonts w:ascii="Times New Roman" w:hAnsi="Times New Roman" w:cs="Times New Roman"/>
                <w:bCs/>
                <w:noProof/>
                <w:sz w:val="24"/>
                <w:szCs w:val="24"/>
                <w:lang w:eastAsia="lv-LV"/>
              </w:rPr>
              <w:t xml:space="preserve">-Vajadzēja daudz līdzi domāt un jau zināt faktus par dzejnieka I. Ziedoņa dzīvesgājumu, lai izspēlētu Qvestu, taču zlaušanās kvests tiešsaistē- tas bija aizraujoši! </w:t>
            </w:r>
          </w:p>
          <w:p w14:paraId="13801741" w14:textId="53F53EA5" w:rsidR="00AF10B4" w:rsidRDefault="00AF10B4" w:rsidP="00232EFC">
            <w:pPr>
              <w:jc w:val="both"/>
              <w:rPr>
                <w:rFonts w:ascii="Times New Roman" w:hAnsi="Times New Roman" w:cs="Times New Roman"/>
                <w:b/>
                <w:noProof/>
                <w:sz w:val="24"/>
                <w:szCs w:val="24"/>
                <w:lang w:eastAsia="lv-LV"/>
              </w:rPr>
            </w:pPr>
          </w:p>
        </w:tc>
      </w:tr>
      <w:tr w:rsidR="000D6ECE" w:rsidRPr="001305E9" w14:paraId="5879A2F5" w14:textId="77777777" w:rsidTr="001D4AB3">
        <w:tc>
          <w:tcPr>
            <w:tcW w:w="603" w:type="dxa"/>
            <w:vAlign w:val="center"/>
          </w:tcPr>
          <w:p w14:paraId="4F8A8B89" w14:textId="77777777" w:rsidR="00262ECF" w:rsidRPr="001B379B" w:rsidRDefault="00262ECF" w:rsidP="001B379B">
            <w:pPr>
              <w:pStyle w:val="Sarakstarindkopa"/>
              <w:numPr>
                <w:ilvl w:val="0"/>
                <w:numId w:val="1"/>
              </w:numPr>
              <w:rPr>
                <w:rFonts w:ascii="Times New Roman" w:hAnsi="Times New Roman" w:cs="Times New Roman"/>
                <w:b/>
                <w:sz w:val="24"/>
                <w:szCs w:val="24"/>
              </w:rPr>
            </w:pPr>
          </w:p>
        </w:tc>
        <w:tc>
          <w:tcPr>
            <w:tcW w:w="3078" w:type="dxa"/>
            <w:vAlign w:val="center"/>
          </w:tcPr>
          <w:p w14:paraId="5F384E00" w14:textId="6F60F9A5" w:rsidR="00262ECF" w:rsidRPr="004F070D" w:rsidRDefault="00FF385B" w:rsidP="00CB49CD">
            <w:pPr>
              <w:jc w:val="center"/>
              <w:rPr>
                <w:rFonts w:ascii="Times New Roman" w:hAnsi="Times New Roman" w:cs="Times New Roman"/>
              </w:rPr>
            </w:pPr>
            <w:r w:rsidRPr="00FF385B">
              <w:rPr>
                <w:rFonts w:ascii="Times New Roman" w:hAnsi="Times New Roman" w:cs="Times New Roman"/>
              </w:rPr>
              <w:t>Tiešsaistes teātra izrāde "Taņas dzimšanas diena WEB", Ģertrūdes ielas teātris biedrība TARBA</w:t>
            </w:r>
          </w:p>
        </w:tc>
        <w:tc>
          <w:tcPr>
            <w:tcW w:w="1559" w:type="dxa"/>
            <w:vAlign w:val="center"/>
          </w:tcPr>
          <w:p w14:paraId="0E154EA3" w14:textId="32A5B14C" w:rsidR="00262ECF" w:rsidRPr="00FF385B" w:rsidRDefault="00FF385B" w:rsidP="001B379B">
            <w:pPr>
              <w:jc w:val="center"/>
              <w:rPr>
                <w:rFonts w:ascii="Times New Roman" w:hAnsi="Times New Roman" w:cs="Times New Roman"/>
                <w:sz w:val="24"/>
                <w:szCs w:val="24"/>
              </w:rPr>
            </w:pPr>
            <w:r w:rsidRPr="00FF385B">
              <w:rPr>
                <w:rFonts w:ascii="Times New Roman" w:hAnsi="Times New Roman" w:cs="Times New Roman"/>
                <w:sz w:val="24"/>
                <w:szCs w:val="24"/>
              </w:rPr>
              <w:t>55</w:t>
            </w:r>
          </w:p>
        </w:tc>
        <w:tc>
          <w:tcPr>
            <w:tcW w:w="1701" w:type="dxa"/>
            <w:vAlign w:val="center"/>
          </w:tcPr>
          <w:p w14:paraId="6276879F" w14:textId="3A82697D" w:rsidR="00262ECF" w:rsidRPr="00FF385B" w:rsidRDefault="00FF385B" w:rsidP="001B379B">
            <w:pPr>
              <w:jc w:val="center"/>
              <w:rPr>
                <w:rFonts w:ascii="Times New Roman" w:hAnsi="Times New Roman" w:cs="Times New Roman"/>
                <w:sz w:val="24"/>
                <w:szCs w:val="24"/>
              </w:rPr>
            </w:pPr>
            <w:r w:rsidRPr="00FF385B">
              <w:rPr>
                <w:rFonts w:ascii="Times New Roman" w:hAnsi="Times New Roman" w:cs="Times New Roman"/>
                <w:sz w:val="24"/>
                <w:szCs w:val="24"/>
              </w:rPr>
              <w:t>550.00 EUR</w:t>
            </w:r>
          </w:p>
        </w:tc>
        <w:tc>
          <w:tcPr>
            <w:tcW w:w="9078" w:type="dxa"/>
            <w:vAlign w:val="center"/>
          </w:tcPr>
          <w:p w14:paraId="661E7368" w14:textId="3AE8C83B" w:rsidR="00EC1237" w:rsidRPr="00232EFC" w:rsidRDefault="00EC1237" w:rsidP="00EC1237">
            <w:pPr>
              <w:jc w:val="both"/>
              <w:rPr>
                <w:rFonts w:ascii="Times New Roman" w:hAnsi="Times New Roman" w:cs="Times New Roman"/>
                <w:bCs/>
                <w:noProof/>
                <w:sz w:val="24"/>
                <w:szCs w:val="24"/>
                <w:lang w:eastAsia="lv-LV"/>
              </w:rPr>
            </w:pPr>
            <w:r w:rsidRPr="00232EFC">
              <w:rPr>
                <w:rFonts w:ascii="Times New Roman" w:hAnsi="Times New Roman" w:cs="Times New Roman"/>
                <w:bCs/>
                <w:noProof/>
                <w:sz w:val="24"/>
                <w:szCs w:val="24"/>
                <w:lang w:eastAsia="lv-LV"/>
              </w:rPr>
              <w:t>-Man patika izrādes ideja par dažādo vēsturisko stāstu iekļaušanu, kā arī šis bija interesants risinājums, izrādes atspoguļošanai tiešsaistes platformā. Saprotu, ka izrāde bija ļoti laikmetīga, it īpaši zinot mūsdienās pastāvošo situāciju.</w:t>
            </w:r>
          </w:p>
          <w:p w14:paraId="393E39B1" w14:textId="77777777" w:rsidR="00EC1237" w:rsidRPr="00232EFC" w:rsidRDefault="00EC1237" w:rsidP="00EC1237">
            <w:pPr>
              <w:jc w:val="both"/>
              <w:rPr>
                <w:rFonts w:ascii="Times New Roman" w:hAnsi="Times New Roman" w:cs="Times New Roman"/>
                <w:bCs/>
                <w:noProof/>
                <w:sz w:val="24"/>
                <w:szCs w:val="24"/>
                <w:lang w:eastAsia="lv-LV"/>
              </w:rPr>
            </w:pPr>
          </w:p>
          <w:p w14:paraId="783DD8BE" w14:textId="23381E22" w:rsidR="00135F43" w:rsidRDefault="00EC1237" w:rsidP="00EC1237">
            <w:pPr>
              <w:jc w:val="both"/>
              <w:rPr>
                <w:rFonts w:ascii="Times New Roman" w:hAnsi="Times New Roman" w:cs="Times New Roman"/>
                <w:noProof/>
                <w:sz w:val="24"/>
                <w:szCs w:val="24"/>
                <w:lang w:eastAsia="lv-LV"/>
              </w:rPr>
            </w:pPr>
            <w:r w:rsidRPr="00232EFC">
              <w:rPr>
                <w:rFonts w:ascii="Times New Roman" w:hAnsi="Times New Roman" w:cs="Times New Roman"/>
                <w:bCs/>
                <w:noProof/>
                <w:sz w:val="24"/>
                <w:szCs w:val="24"/>
                <w:lang w:eastAsia="lv-LV"/>
              </w:rPr>
              <w:t>-Daļējas izjūtas,jo patika izrādes ideja par Taņas dzimšanas dienas svinībām,kurās varēja iestaistīties skatītāji. Tomēr uzskatu, ka, ja būtu izraudzīti mums-jauniešiem- ieinteresējošāki temti, noteikti izrāde būtu baudāmāka.</w:t>
            </w:r>
          </w:p>
          <w:p w14:paraId="77B0E622" w14:textId="77777777" w:rsidR="009D2A96" w:rsidRPr="00135F43" w:rsidRDefault="009D2A96" w:rsidP="00135F43">
            <w:pPr>
              <w:jc w:val="both"/>
              <w:rPr>
                <w:rFonts w:ascii="Times New Roman" w:hAnsi="Times New Roman" w:cs="Times New Roman"/>
                <w:noProof/>
                <w:sz w:val="24"/>
                <w:szCs w:val="24"/>
                <w:lang w:eastAsia="lv-LV"/>
              </w:rPr>
            </w:pPr>
          </w:p>
        </w:tc>
      </w:tr>
      <w:tr w:rsidR="00EB6103" w:rsidRPr="001305E9" w14:paraId="10B7C1E1" w14:textId="77777777" w:rsidTr="001D4AB3">
        <w:tc>
          <w:tcPr>
            <w:tcW w:w="603" w:type="dxa"/>
            <w:vAlign w:val="center"/>
          </w:tcPr>
          <w:p w14:paraId="4D6D6D8A" w14:textId="77777777" w:rsidR="00CB49CD" w:rsidRPr="001B379B" w:rsidRDefault="00CB49CD" w:rsidP="00CB49CD">
            <w:pPr>
              <w:pStyle w:val="Sarakstarindkopa"/>
              <w:numPr>
                <w:ilvl w:val="0"/>
                <w:numId w:val="1"/>
              </w:numPr>
              <w:rPr>
                <w:rFonts w:ascii="Times New Roman" w:hAnsi="Times New Roman" w:cs="Times New Roman"/>
                <w:b/>
                <w:sz w:val="24"/>
                <w:szCs w:val="24"/>
              </w:rPr>
            </w:pPr>
          </w:p>
        </w:tc>
        <w:tc>
          <w:tcPr>
            <w:tcW w:w="3078" w:type="dxa"/>
            <w:vAlign w:val="center"/>
          </w:tcPr>
          <w:p w14:paraId="59ADCC88" w14:textId="0A827803" w:rsidR="00CB49CD" w:rsidRPr="00B22EFB" w:rsidRDefault="00831A35" w:rsidP="00CB49CD">
            <w:pPr>
              <w:jc w:val="center"/>
              <w:rPr>
                <w:rFonts w:ascii="Times New Roman" w:hAnsi="Times New Roman" w:cs="Times New Roman"/>
              </w:rPr>
            </w:pPr>
            <w:r w:rsidRPr="00831A35">
              <w:rPr>
                <w:rFonts w:ascii="Times New Roman" w:hAnsi="Times New Roman" w:cs="Times New Roman"/>
              </w:rPr>
              <w:t>Audiovizuāla, izglītojoša, muzikāla darbnīca ritma un skaņu pasaulē, Maija Sējāne- Īle</w:t>
            </w:r>
          </w:p>
        </w:tc>
        <w:tc>
          <w:tcPr>
            <w:tcW w:w="1559" w:type="dxa"/>
            <w:vAlign w:val="center"/>
          </w:tcPr>
          <w:p w14:paraId="7B8C5931" w14:textId="5756E85D" w:rsidR="00CB49CD" w:rsidRDefault="000604E4" w:rsidP="00CB49CD">
            <w:pPr>
              <w:jc w:val="center"/>
              <w:rPr>
                <w:rFonts w:ascii="Times New Roman" w:hAnsi="Times New Roman" w:cs="Times New Roman"/>
              </w:rPr>
            </w:pPr>
            <w:r>
              <w:rPr>
                <w:rFonts w:ascii="Times New Roman" w:hAnsi="Times New Roman" w:cs="Times New Roman"/>
              </w:rPr>
              <w:t>43</w:t>
            </w:r>
          </w:p>
        </w:tc>
        <w:tc>
          <w:tcPr>
            <w:tcW w:w="1701" w:type="dxa"/>
            <w:vAlign w:val="center"/>
          </w:tcPr>
          <w:p w14:paraId="52469A32" w14:textId="69BF11E8" w:rsidR="00CB49CD" w:rsidRPr="000604E4" w:rsidRDefault="000604E4" w:rsidP="00CB49CD">
            <w:pPr>
              <w:jc w:val="center"/>
              <w:rPr>
                <w:rFonts w:ascii="Times New Roman" w:hAnsi="Times New Roman" w:cs="Times New Roman"/>
                <w:bCs/>
                <w:sz w:val="24"/>
                <w:szCs w:val="24"/>
              </w:rPr>
            </w:pPr>
            <w:r w:rsidRPr="000604E4">
              <w:rPr>
                <w:rFonts w:ascii="Times New Roman" w:hAnsi="Times New Roman" w:cs="Times New Roman"/>
                <w:bCs/>
                <w:sz w:val="24"/>
                <w:szCs w:val="24"/>
              </w:rPr>
              <w:t xml:space="preserve">301.00 </w:t>
            </w:r>
            <w:proofErr w:type="spellStart"/>
            <w:r w:rsidRPr="000604E4">
              <w:rPr>
                <w:rFonts w:ascii="Times New Roman" w:hAnsi="Times New Roman" w:cs="Times New Roman"/>
                <w:bCs/>
                <w:sz w:val="24"/>
                <w:szCs w:val="24"/>
              </w:rPr>
              <w:t>Eur</w:t>
            </w:r>
            <w:proofErr w:type="spellEnd"/>
          </w:p>
        </w:tc>
        <w:tc>
          <w:tcPr>
            <w:tcW w:w="9078" w:type="dxa"/>
            <w:vAlign w:val="center"/>
          </w:tcPr>
          <w:p w14:paraId="59628D84" w14:textId="4C10266A" w:rsidR="00831A35" w:rsidRPr="00831A35" w:rsidRDefault="00831A35" w:rsidP="00831A35">
            <w:pPr>
              <w:rPr>
                <w:rFonts w:ascii="Times New Roman" w:hAnsi="Times New Roman" w:cs="Times New Roman"/>
                <w:bCs/>
                <w:noProof/>
                <w:sz w:val="24"/>
                <w:szCs w:val="24"/>
                <w:lang w:eastAsia="lv-LV"/>
              </w:rPr>
            </w:pPr>
            <w:r>
              <w:rPr>
                <w:rFonts w:ascii="Times New Roman" w:hAnsi="Times New Roman" w:cs="Times New Roman"/>
                <w:bCs/>
                <w:noProof/>
                <w:sz w:val="24"/>
                <w:szCs w:val="24"/>
                <w:lang w:eastAsia="lv-LV"/>
              </w:rPr>
              <w:t>-</w:t>
            </w:r>
            <w:r w:rsidRPr="00831A35">
              <w:rPr>
                <w:rFonts w:ascii="Times New Roman" w:hAnsi="Times New Roman" w:cs="Times New Roman"/>
                <w:bCs/>
                <w:noProof/>
                <w:sz w:val="24"/>
                <w:szCs w:val="24"/>
                <w:lang w:eastAsia="lv-LV"/>
              </w:rPr>
              <w:t>Mākslinieki interesanti parāda, kā tirek spēlēti dažādu tautu sitamie instrumenti. Mums pašiem bija jāsagatavo savi priekšmeti, ar kuriem radīt perkusijas. Ļoti labi bija tas, ka šo darbnīcu varēja skatīties kopā ar ģimeni, iesaistīt vecākus-brāļus un māšas.</w:t>
            </w:r>
          </w:p>
          <w:p w14:paraId="4599CF60" w14:textId="77777777" w:rsidR="00831A35" w:rsidRDefault="00831A35" w:rsidP="00831A35">
            <w:pPr>
              <w:rPr>
                <w:rFonts w:ascii="Times New Roman" w:hAnsi="Times New Roman" w:cs="Times New Roman"/>
                <w:bCs/>
                <w:noProof/>
                <w:sz w:val="24"/>
                <w:szCs w:val="24"/>
                <w:lang w:eastAsia="lv-LV"/>
              </w:rPr>
            </w:pPr>
          </w:p>
          <w:p w14:paraId="191AE6FE" w14:textId="77777777" w:rsidR="00831A35" w:rsidRDefault="00831A35" w:rsidP="00831A35">
            <w:pPr>
              <w:rPr>
                <w:rFonts w:ascii="Times New Roman" w:hAnsi="Times New Roman" w:cs="Times New Roman"/>
                <w:bCs/>
                <w:noProof/>
                <w:sz w:val="24"/>
                <w:szCs w:val="24"/>
                <w:lang w:eastAsia="lv-LV"/>
              </w:rPr>
            </w:pPr>
            <w:r>
              <w:rPr>
                <w:rFonts w:ascii="Times New Roman" w:hAnsi="Times New Roman" w:cs="Times New Roman"/>
                <w:bCs/>
                <w:noProof/>
                <w:sz w:val="24"/>
                <w:szCs w:val="24"/>
                <w:lang w:eastAsia="lv-LV"/>
              </w:rPr>
              <w:t>-</w:t>
            </w:r>
            <w:r w:rsidR="000604E4">
              <w:rPr>
                <w:rFonts w:ascii="Times New Roman" w:hAnsi="Times New Roman" w:cs="Times New Roman"/>
                <w:bCs/>
                <w:noProof/>
                <w:sz w:val="24"/>
                <w:szCs w:val="24"/>
                <w:lang w:eastAsia="lv-LV"/>
              </w:rPr>
              <w:t>Pārsteidza sitamo instrumentu daudzveidība, kas nāk no dažādu valstu kultūras. Arī pašiemj bija interesanti piedalīties ritma izjūtu spēlē.</w:t>
            </w:r>
          </w:p>
          <w:p w14:paraId="16C14D1B" w14:textId="0334BBF2" w:rsidR="000604E4" w:rsidRPr="00831A35" w:rsidRDefault="000604E4" w:rsidP="00831A35">
            <w:pPr>
              <w:rPr>
                <w:rFonts w:ascii="Times New Roman" w:hAnsi="Times New Roman" w:cs="Times New Roman"/>
                <w:bCs/>
                <w:noProof/>
                <w:sz w:val="24"/>
                <w:szCs w:val="24"/>
                <w:lang w:eastAsia="lv-LV"/>
              </w:rPr>
            </w:pPr>
          </w:p>
        </w:tc>
      </w:tr>
      <w:tr w:rsidR="00F31F0F" w:rsidRPr="001305E9" w14:paraId="78359E16" w14:textId="77777777" w:rsidTr="001D4AB3">
        <w:tc>
          <w:tcPr>
            <w:tcW w:w="603" w:type="dxa"/>
            <w:vAlign w:val="center"/>
          </w:tcPr>
          <w:p w14:paraId="52BE577C" w14:textId="77777777" w:rsidR="00F31F0F" w:rsidRPr="001B379B" w:rsidRDefault="00F31F0F" w:rsidP="00CB49CD">
            <w:pPr>
              <w:pStyle w:val="Sarakstarindkopa"/>
              <w:numPr>
                <w:ilvl w:val="0"/>
                <w:numId w:val="1"/>
              </w:numPr>
              <w:rPr>
                <w:rFonts w:ascii="Times New Roman" w:hAnsi="Times New Roman" w:cs="Times New Roman"/>
                <w:b/>
                <w:sz w:val="24"/>
                <w:szCs w:val="24"/>
              </w:rPr>
            </w:pPr>
          </w:p>
        </w:tc>
        <w:tc>
          <w:tcPr>
            <w:tcW w:w="3078" w:type="dxa"/>
            <w:vAlign w:val="center"/>
          </w:tcPr>
          <w:p w14:paraId="6B2F126D" w14:textId="5C4A5584" w:rsidR="00F31F0F" w:rsidRPr="00831A35" w:rsidRDefault="00F31F0F" w:rsidP="00CB49CD">
            <w:pPr>
              <w:jc w:val="center"/>
              <w:rPr>
                <w:rFonts w:ascii="Times New Roman" w:hAnsi="Times New Roman" w:cs="Times New Roman"/>
              </w:rPr>
            </w:pPr>
            <w:r w:rsidRPr="00F31F0F">
              <w:rPr>
                <w:rFonts w:ascii="Times New Roman" w:hAnsi="Times New Roman" w:cs="Times New Roman"/>
              </w:rPr>
              <w:t>Izrādes ieraksts. "Svina garša",</w:t>
            </w:r>
            <w:r w:rsidR="00F16C99">
              <w:rPr>
                <w:rFonts w:ascii="Times New Roman" w:hAnsi="Times New Roman" w:cs="Times New Roman"/>
              </w:rPr>
              <w:t xml:space="preserve"> </w:t>
            </w:r>
            <w:r w:rsidRPr="00F31F0F">
              <w:rPr>
                <w:rFonts w:ascii="Times New Roman" w:hAnsi="Times New Roman" w:cs="Times New Roman"/>
              </w:rPr>
              <w:t>Latvijas nacionālais teātris</w:t>
            </w:r>
          </w:p>
        </w:tc>
        <w:tc>
          <w:tcPr>
            <w:tcW w:w="1559" w:type="dxa"/>
            <w:vAlign w:val="center"/>
          </w:tcPr>
          <w:p w14:paraId="07E2CC66" w14:textId="60FD8EEA" w:rsidR="00F31F0F" w:rsidRDefault="00F31F0F" w:rsidP="00CB49CD">
            <w:pPr>
              <w:jc w:val="center"/>
              <w:rPr>
                <w:rFonts w:ascii="Times New Roman" w:hAnsi="Times New Roman" w:cs="Times New Roman"/>
              </w:rPr>
            </w:pPr>
            <w:r w:rsidRPr="00F31F0F">
              <w:rPr>
                <w:rFonts w:ascii="Times New Roman" w:hAnsi="Times New Roman" w:cs="Times New Roman"/>
              </w:rPr>
              <w:t>54</w:t>
            </w:r>
          </w:p>
        </w:tc>
        <w:tc>
          <w:tcPr>
            <w:tcW w:w="1701" w:type="dxa"/>
            <w:vAlign w:val="center"/>
          </w:tcPr>
          <w:p w14:paraId="22C80EA4" w14:textId="1E6D9BED" w:rsidR="00F31F0F" w:rsidRPr="000604E4" w:rsidRDefault="00F31F0F" w:rsidP="00CB49CD">
            <w:pPr>
              <w:jc w:val="center"/>
              <w:rPr>
                <w:rFonts w:ascii="Times New Roman" w:hAnsi="Times New Roman" w:cs="Times New Roman"/>
                <w:bCs/>
                <w:sz w:val="24"/>
                <w:szCs w:val="24"/>
              </w:rPr>
            </w:pPr>
            <w:r w:rsidRPr="00F31F0F">
              <w:rPr>
                <w:rFonts w:ascii="Times New Roman" w:hAnsi="Times New Roman" w:cs="Times New Roman"/>
                <w:bCs/>
                <w:sz w:val="24"/>
                <w:szCs w:val="24"/>
              </w:rPr>
              <w:t>272.00 EUR</w:t>
            </w:r>
          </w:p>
        </w:tc>
        <w:tc>
          <w:tcPr>
            <w:tcW w:w="9078" w:type="dxa"/>
            <w:vAlign w:val="center"/>
          </w:tcPr>
          <w:p w14:paraId="6BB22919" w14:textId="77777777" w:rsidR="00F31F0F" w:rsidRDefault="00F31F0F" w:rsidP="00F16C99">
            <w:pPr>
              <w:jc w:val="both"/>
              <w:rPr>
                <w:rFonts w:ascii="Times New Roman" w:hAnsi="Times New Roman" w:cs="Times New Roman"/>
                <w:bCs/>
                <w:noProof/>
                <w:sz w:val="24"/>
                <w:szCs w:val="24"/>
                <w:lang w:eastAsia="lv-LV"/>
              </w:rPr>
            </w:pPr>
            <w:r>
              <w:rPr>
                <w:rFonts w:ascii="Times New Roman" w:hAnsi="Times New Roman" w:cs="Times New Roman"/>
                <w:bCs/>
                <w:noProof/>
                <w:sz w:val="24"/>
                <w:szCs w:val="24"/>
                <w:lang w:eastAsia="lv-LV"/>
              </w:rPr>
              <w:t>-</w:t>
            </w:r>
            <w:r w:rsidRPr="00F31F0F">
              <w:rPr>
                <w:color w:val="000000"/>
              </w:rPr>
              <w:t xml:space="preserve"> </w:t>
            </w:r>
            <w:r w:rsidRPr="00F31F0F">
              <w:rPr>
                <w:rFonts w:ascii="Times New Roman" w:hAnsi="Times New Roman" w:cs="Times New Roman"/>
                <w:bCs/>
                <w:noProof/>
                <w:sz w:val="24"/>
                <w:szCs w:val="24"/>
                <w:lang w:eastAsia="lv-LV"/>
              </w:rPr>
              <w:t>Man izrāde patika, pārejas no vienas ainas otrā un minimāla mēbeļu maiņa likās oriģināla. Būt par režisori ir liela māksla un darbs. Manuprāt, aktieriem izdevās izrādei piešķirt 40to gadu atmosfēru. Interesants risinājums ar fonu. Patika teiciens par sarkanajiem ragiem, ko Rūdis teica Matīsam (ragi - nodevība, sarkani - ar krievu). Skatoties izrādi, ļoti vēlējos kaut varētu sēdēt zālē, skatītāju vidū un visu redzēt klātienē.</w:t>
            </w:r>
          </w:p>
          <w:p w14:paraId="193B8707" w14:textId="77777777" w:rsidR="00F16C99" w:rsidRDefault="00F16C99" w:rsidP="00F16C99">
            <w:pPr>
              <w:jc w:val="both"/>
              <w:rPr>
                <w:rFonts w:ascii="Times New Roman" w:hAnsi="Times New Roman" w:cs="Times New Roman"/>
                <w:bCs/>
                <w:noProof/>
                <w:sz w:val="24"/>
                <w:szCs w:val="24"/>
                <w:lang w:eastAsia="lv-LV"/>
              </w:rPr>
            </w:pPr>
          </w:p>
          <w:p w14:paraId="6FE67C26" w14:textId="4D4B495D" w:rsidR="00F16C99" w:rsidRDefault="00F16C99" w:rsidP="00F16C99">
            <w:pPr>
              <w:jc w:val="both"/>
              <w:rPr>
                <w:rFonts w:ascii="Times New Roman" w:hAnsi="Times New Roman" w:cs="Times New Roman"/>
                <w:bCs/>
                <w:noProof/>
                <w:sz w:val="24"/>
                <w:szCs w:val="24"/>
                <w:lang w:eastAsia="lv-LV"/>
              </w:rPr>
            </w:pPr>
            <w:r>
              <w:rPr>
                <w:rFonts w:ascii="Times New Roman" w:hAnsi="Times New Roman" w:cs="Times New Roman"/>
                <w:bCs/>
                <w:noProof/>
                <w:sz w:val="24"/>
                <w:szCs w:val="24"/>
                <w:lang w:eastAsia="lv-LV"/>
              </w:rPr>
              <w:t>-</w:t>
            </w:r>
            <w:r>
              <w:t xml:space="preserve"> M</w:t>
            </w:r>
            <w:r w:rsidRPr="00F16C99">
              <w:rPr>
                <w:rFonts w:ascii="Times New Roman" w:hAnsi="Times New Roman" w:cs="Times New Roman"/>
                <w:bCs/>
                <w:noProof/>
                <w:sz w:val="24"/>
                <w:szCs w:val="24"/>
                <w:lang w:eastAsia="lv-LV"/>
              </w:rPr>
              <w:t>anuprāt, teātrī diezgan labi attainota arī šī laika cilvēku dzīve. Man ļoti patka, ka bija ietverta cilvēku dažādā uztvere uz apkārt notiekošo, proti, Matīss, bija diezgan sašutis, par PSRS ienākšanu Latvijā, kamēr Sulamīte ātri vien tā teikt “nomainīja kažoku’’ un pielāgojās PSRS valdībai. Tas ļoti labi pierāda, ka mēs katrs esam dažādi, un dažādi arī uztveram notiekošo. Runājot par to, kas man nepatika, tad tie bija ievadi, kuri, manuprāt bija pilnīgi haotiski un lieki, varētu iztikt arī bez dokumentu kamerām un projektora fonā, Teātris tomēr ir teātris.</w:t>
            </w:r>
          </w:p>
        </w:tc>
      </w:tr>
    </w:tbl>
    <w:p w14:paraId="57D4E818" w14:textId="77777777" w:rsidR="001B379B" w:rsidRDefault="001B379B" w:rsidP="001B379B">
      <w:pPr>
        <w:jc w:val="center"/>
      </w:pPr>
    </w:p>
    <w:sectPr w:rsidR="001B379B" w:rsidSect="001B37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1D1"/>
    <w:multiLevelType w:val="hybridMultilevel"/>
    <w:tmpl w:val="3A926E7C"/>
    <w:lvl w:ilvl="0" w:tplc="8196B8C0">
      <w:start w:val="18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C726C52"/>
    <w:multiLevelType w:val="hybridMultilevel"/>
    <w:tmpl w:val="267E2390"/>
    <w:lvl w:ilvl="0" w:tplc="31726F02">
      <w:start w:val="18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F227161"/>
    <w:multiLevelType w:val="hybridMultilevel"/>
    <w:tmpl w:val="BA8645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9B"/>
    <w:rsid w:val="000604E4"/>
    <w:rsid w:val="000675DD"/>
    <w:rsid w:val="000713CC"/>
    <w:rsid w:val="00085766"/>
    <w:rsid w:val="000D6ECE"/>
    <w:rsid w:val="0012763F"/>
    <w:rsid w:val="00135F43"/>
    <w:rsid w:val="001B379B"/>
    <w:rsid w:val="001B6E20"/>
    <w:rsid w:val="001C14A2"/>
    <w:rsid w:val="001D4AB3"/>
    <w:rsid w:val="00202F20"/>
    <w:rsid w:val="00232EFC"/>
    <w:rsid w:val="00253A66"/>
    <w:rsid w:val="00262ECF"/>
    <w:rsid w:val="00271969"/>
    <w:rsid w:val="00285F03"/>
    <w:rsid w:val="003832DA"/>
    <w:rsid w:val="00391EAF"/>
    <w:rsid w:val="003D3C7E"/>
    <w:rsid w:val="004730EC"/>
    <w:rsid w:val="005875B0"/>
    <w:rsid w:val="006D7524"/>
    <w:rsid w:val="0070358B"/>
    <w:rsid w:val="00707401"/>
    <w:rsid w:val="007D3998"/>
    <w:rsid w:val="00831A35"/>
    <w:rsid w:val="008C4334"/>
    <w:rsid w:val="00913A04"/>
    <w:rsid w:val="009314DB"/>
    <w:rsid w:val="009578F9"/>
    <w:rsid w:val="009D2A96"/>
    <w:rsid w:val="00AF10B4"/>
    <w:rsid w:val="00B53786"/>
    <w:rsid w:val="00B762B5"/>
    <w:rsid w:val="00C36DA1"/>
    <w:rsid w:val="00C52745"/>
    <w:rsid w:val="00CB49CD"/>
    <w:rsid w:val="00DD6039"/>
    <w:rsid w:val="00DE6571"/>
    <w:rsid w:val="00E46BC0"/>
    <w:rsid w:val="00E86C41"/>
    <w:rsid w:val="00E9445E"/>
    <w:rsid w:val="00E9585E"/>
    <w:rsid w:val="00EB6103"/>
    <w:rsid w:val="00EC1237"/>
    <w:rsid w:val="00F16C99"/>
    <w:rsid w:val="00F31F0F"/>
    <w:rsid w:val="00F42AB9"/>
    <w:rsid w:val="00F67DBC"/>
    <w:rsid w:val="00F8078A"/>
    <w:rsid w:val="00FF38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823D"/>
  <w15:chartTrackingRefBased/>
  <w15:docId w15:val="{B38123D8-336F-4FDA-9F0D-745AD7FD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B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B379B"/>
    <w:pPr>
      <w:ind w:left="720"/>
      <w:contextualSpacing/>
    </w:pPr>
  </w:style>
  <w:style w:type="paragraph" w:customStyle="1" w:styleId="Default">
    <w:name w:val="Default"/>
    <w:rsid w:val="001276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6D47-CBC1-430B-9E9E-D79BDDA1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3</Pages>
  <Words>4000</Words>
  <Characters>2280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Ligita Irbe</cp:lastModifiedBy>
  <cp:revision>16</cp:revision>
  <dcterms:created xsi:type="dcterms:W3CDTF">2021-06-16T06:53:00Z</dcterms:created>
  <dcterms:modified xsi:type="dcterms:W3CDTF">2021-06-17T08:46:00Z</dcterms:modified>
</cp:coreProperties>
</file>