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2D3A" w14:textId="69A1DD38" w:rsidR="00657B95" w:rsidRPr="00657B95" w:rsidRDefault="00657B95" w:rsidP="00657B95">
      <w:pPr>
        <w:pStyle w:val="Parakstszemobjekta"/>
        <w:spacing w:before="0"/>
        <w:rPr>
          <w:lang w:val="lv-LV"/>
        </w:rPr>
      </w:pPr>
      <w:r w:rsidRPr="00657B95">
        <w:rPr>
          <w:noProof/>
        </w:rPr>
        <w:drawing>
          <wp:inline distT="0" distB="0" distL="0" distR="0" wp14:anchorId="5EF9A13B" wp14:editId="66ABD89D">
            <wp:extent cx="619125" cy="723900"/>
            <wp:effectExtent l="0" t="0" r="9525" b="0"/>
            <wp:docPr id="2" name="Attēls 2" descr="C:\Documents and Settings\User\My Documents\My Pictures\Gailis pareizais jau bal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My Documents\My Pictures\Gailis pareizais jau balts.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14:paraId="26F2C6EA" w14:textId="77777777" w:rsidR="00657B95" w:rsidRPr="00657B95" w:rsidRDefault="00657B95" w:rsidP="00657B95">
      <w:pPr>
        <w:spacing w:after="0" w:line="240" w:lineRule="auto"/>
        <w:jc w:val="center"/>
        <w:rPr>
          <w:rFonts w:ascii="Times New Roman" w:hAnsi="Times New Roman"/>
          <w:spacing w:val="30"/>
        </w:rPr>
      </w:pPr>
      <w:r w:rsidRPr="00657B95">
        <w:rPr>
          <w:rFonts w:ascii="Times New Roman" w:hAnsi="Times New Roman"/>
          <w:spacing w:val="30"/>
          <w:sz w:val="28"/>
          <w:szCs w:val="28"/>
        </w:rPr>
        <w:t>MADONAS</w:t>
      </w:r>
      <w:r w:rsidRPr="00657B95">
        <w:rPr>
          <w:rFonts w:ascii="Times New Roman" w:hAnsi="Times New Roman"/>
          <w:spacing w:val="30"/>
        </w:rPr>
        <w:t xml:space="preserve"> </w:t>
      </w:r>
      <w:r w:rsidRPr="00657B95">
        <w:rPr>
          <w:rFonts w:ascii="Times New Roman" w:hAnsi="Times New Roman"/>
          <w:spacing w:val="30"/>
          <w:sz w:val="28"/>
          <w:szCs w:val="28"/>
        </w:rPr>
        <w:t>NOVADA PAŠVALDĪBA</w:t>
      </w:r>
    </w:p>
    <w:p w14:paraId="4AC5C55D" w14:textId="77777777" w:rsidR="00657B95" w:rsidRPr="00657B95" w:rsidRDefault="00657B95" w:rsidP="00657B95">
      <w:pPr>
        <w:pStyle w:val="Parakstszemobjekta"/>
        <w:pBdr>
          <w:bottom w:val="single" w:sz="12" w:space="1" w:color="auto"/>
        </w:pBdr>
        <w:spacing w:before="0"/>
        <w:rPr>
          <w:b/>
          <w:spacing w:val="30"/>
          <w:sz w:val="32"/>
          <w:szCs w:val="32"/>
          <w:lang w:val="lv-LV"/>
        </w:rPr>
      </w:pPr>
      <w:r w:rsidRPr="00657B95">
        <w:rPr>
          <w:b/>
          <w:spacing w:val="30"/>
          <w:sz w:val="32"/>
          <w:szCs w:val="32"/>
          <w:lang w:val="lv-LV"/>
        </w:rPr>
        <w:t>MADONAS VALSTS ĢIMNĀZIJA</w:t>
      </w:r>
    </w:p>
    <w:p w14:paraId="20317022" w14:textId="77777777" w:rsidR="00657B95" w:rsidRPr="00657B95" w:rsidRDefault="00657B95" w:rsidP="00657B95">
      <w:pPr>
        <w:pStyle w:val="Galvene"/>
        <w:jc w:val="center"/>
        <w:rPr>
          <w:sz w:val="22"/>
          <w:szCs w:val="22"/>
        </w:rPr>
      </w:pPr>
      <w:r w:rsidRPr="00657B95">
        <w:rPr>
          <w:sz w:val="22"/>
          <w:szCs w:val="22"/>
        </w:rPr>
        <w:t>Reģistrācijas Nr. 40900005151, Skolas iela 10, Madona, Madonas novads, LV-4801</w:t>
      </w:r>
    </w:p>
    <w:p w14:paraId="23A778AF" w14:textId="77777777" w:rsidR="00657B95" w:rsidRPr="00657B95" w:rsidRDefault="00657B95" w:rsidP="00657B95">
      <w:pPr>
        <w:pStyle w:val="Galvene"/>
        <w:jc w:val="center"/>
        <w:rPr>
          <w:sz w:val="22"/>
          <w:szCs w:val="22"/>
        </w:rPr>
      </w:pPr>
      <w:r w:rsidRPr="00657B95">
        <w:rPr>
          <w:sz w:val="22"/>
          <w:szCs w:val="22"/>
        </w:rPr>
        <w:t xml:space="preserve"> tālr. 64807648, e-pasts: </w:t>
      </w:r>
      <w:hyperlink r:id="rId8" w:history="1">
        <w:r w:rsidRPr="00657B95">
          <w:rPr>
            <w:rStyle w:val="Hipersaite"/>
            <w:sz w:val="22"/>
            <w:szCs w:val="22"/>
          </w:rPr>
          <w:t>mvg@madona.lv</w:t>
        </w:r>
      </w:hyperlink>
    </w:p>
    <w:p w14:paraId="5D8B3B47" w14:textId="77777777" w:rsidR="00657B95" w:rsidRDefault="00657B95" w:rsidP="00657B95">
      <w:pPr>
        <w:jc w:val="right"/>
        <w:rPr>
          <w:rFonts w:ascii="Times New Roman" w:hAnsi="Times New Roman"/>
        </w:rPr>
      </w:pPr>
    </w:p>
    <w:p w14:paraId="629821AD" w14:textId="52212B69" w:rsidR="00657B95" w:rsidRPr="00657B95" w:rsidRDefault="00657B95" w:rsidP="00657B95">
      <w:pPr>
        <w:spacing w:after="0" w:line="240" w:lineRule="auto"/>
        <w:jc w:val="right"/>
        <w:rPr>
          <w:rFonts w:ascii="Times New Roman" w:hAnsi="Times New Roman"/>
        </w:rPr>
      </w:pPr>
      <w:r w:rsidRPr="00657B95">
        <w:rPr>
          <w:rFonts w:ascii="Times New Roman" w:hAnsi="Times New Roman"/>
        </w:rPr>
        <w:t>APSTIPRINĀTS</w:t>
      </w:r>
    </w:p>
    <w:p w14:paraId="0150E602" w14:textId="77777777" w:rsidR="00657B95" w:rsidRPr="00657B95" w:rsidRDefault="00657B95" w:rsidP="00657B95">
      <w:pPr>
        <w:spacing w:after="0" w:line="240" w:lineRule="auto"/>
        <w:jc w:val="right"/>
        <w:rPr>
          <w:rFonts w:ascii="Times New Roman" w:hAnsi="Times New Roman"/>
        </w:rPr>
      </w:pPr>
      <w:proofErr w:type="spellStart"/>
      <w:r w:rsidRPr="00657B95">
        <w:rPr>
          <w:rFonts w:ascii="Times New Roman" w:hAnsi="Times New Roman"/>
        </w:rPr>
        <w:t>ar</w:t>
      </w:r>
      <w:proofErr w:type="spellEnd"/>
      <w:r w:rsidRPr="00657B95">
        <w:rPr>
          <w:rFonts w:ascii="Times New Roman" w:hAnsi="Times New Roman"/>
        </w:rPr>
        <w:t xml:space="preserve"> </w:t>
      </w:r>
      <w:proofErr w:type="spellStart"/>
      <w:r w:rsidRPr="00657B95">
        <w:rPr>
          <w:rFonts w:ascii="Times New Roman" w:hAnsi="Times New Roman"/>
        </w:rPr>
        <w:t>Madonas</w:t>
      </w:r>
      <w:proofErr w:type="spellEnd"/>
      <w:r w:rsidRPr="00657B95">
        <w:rPr>
          <w:rFonts w:ascii="Times New Roman" w:hAnsi="Times New Roman"/>
        </w:rPr>
        <w:t xml:space="preserve"> </w:t>
      </w:r>
      <w:proofErr w:type="spellStart"/>
      <w:r w:rsidRPr="00657B95">
        <w:rPr>
          <w:rFonts w:ascii="Times New Roman" w:hAnsi="Times New Roman"/>
        </w:rPr>
        <w:t>Valsts</w:t>
      </w:r>
      <w:proofErr w:type="spellEnd"/>
      <w:r w:rsidRPr="00657B95">
        <w:rPr>
          <w:rFonts w:ascii="Times New Roman" w:hAnsi="Times New Roman"/>
        </w:rPr>
        <w:t xml:space="preserve"> </w:t>
      </w:r>
      <w:proofErr w:type="spellStart"/>
      <w:r w:rsidRPr="00657B95">
        <w:rPr>
          <w:rFonts w:ascii="Times New Roman" w:hAnsi="Times New Roman"/>
        </w:rPr>
        <w:t>ģimnāzijas</w:t>
      </w:r>
      <w:proofErr w:type="spellEnd"/>
      <w:r w:rsidRPr="00657B95">
        <w:rPr>
          <w:rFonts w:ascii="Times New Roman" w:hAnsi="Times New Roman"/>
        </w:rPr>
        <w:t xml:space="preserve"> </w:t>
      </w:r>
      <w:proofErr w:type="spellStart"/>
      <w:r w:rsidRPr="00657B95">
        <w:rPr>
          <w:rFonts w:ascii="Times New Roman" w:hAnsi="Times New Roman"/>
        </w:rPr>
        <w:t>direktores</w:t>
      </w:r>
      <w:proofErr w:type="spellEnd"/>
    </w:p>
    <w:p w14:paraId="17948D62" w14:textId="5295C2A6" w:rsidR="00657B95" w:rsidRPr="00657B95" w:rsidRDefault="00657B95" w:rsidP="00657B95">
      <w:pPr>
        <w:pStyle w:val="Galvene"/>
        <w:jc w:val="right"/>
        <w:rPr>
          <w:sz w:val="22"/>
          <w:szCs w:val="22"/>
        </w:rPr>
      </w:pPr>
      <w:r>
        <w:rPr>
          <w:sz w:val="22"/>
          <w:szCs w:val="22"/>
          <w:lang w:val="lv-LV"/>
        </w:rPr>
        <w:t>10.10.</w:t>
      </w:r>
      <w:r w:rsidRPr="00657B95">
        <w:rPr>
          <w:sz w:val="22"/>
          <w:szCs w:val="22"/>
        </w:rPr>
        <w:t>2022</w:t>
      </w:r>
      <w:r w:rsidRPr="00657B95">
        <w:rPr>
          <w:color w:val="FF0000"/>
          <w:sz w:val="22"/>
          <w:szCs w:val="22"/>
        </w:rPr>
        <w:t>.</w:t>
      </w:r>
      <w:r w:rsidRPr="00657B95">
        <w:rPr>
          <w:sz w:val="22"/>
          <w:szCs w:val="22"/>
        </w:rPr>
        <w:t xml:space="preserve"> rīkojumu Nr. </w:t>
      </w:r>
      <w:r w:rsidR="00911D66">
        <w:rPr>
          <w:sz w:val="22"/>
          <w:szCs w:val="22"/>
          <w:lang w:val="lv-LV"/>
        </w:rPr>
        <w:t>55</w:t>
      </w:r>
      <w:r w:rsidRPr="00657B95">
        <w:rPr>
          <w:sz w:val="22"/>
          <w:szCs w:val="22"/>
        </w:rPr>
        <w:t xml:space="preserve">-v </w:t>
      </w:r>
    </w:p>
    <w:p w14:paraId="49946676" w14:textId="2D12D9FE" w:rsidR="003774BF" w:rsidRDefault="003774BF" w:rsidP="003774BF">
      <w:pPr>
        <w:spacing w:after="0" w:line="240" w:lineRule="auto"/>
        <w:ind w:right="-766"/>
        <w:jc w:val="center"/>
        <w:rPr>
          <w:rFonts w:ascii="Times New Roman" w:hAnsi="Times New Roman"/>
          <w:bCs/>
          <w:sz w:val="24"/>
          <w:szCs w:val="24"/>
        </w:rPr>
      </w:pPr>
    </w:p>
    <w:p w14:paraId="47419EF8" w14:textId="77777777" w:rsidR="00657B95" w:rsidRPr="00657B95" w:rsidRDefault="00657B95" w:rsidP="003774BF">
      <w:pPr>
        <w:spacing w:after="0" w:line="240" w:lineRule="auto"/>
        <w:ind w:right="-766"/>
        <w:jc w:val="center"/>
        <w:rPr>
          <w:rFonts w:ascii="Times New Roman" w:hAnsi="Times New Roman"/>
          <w:bCs/>
          <w:sz w:val="24"/>
          <w:szCs w:val="24"/>
        </w:rPr>
      </w:pPr>
    </w:p>
    <w:p w14:paraId="5907F783" w14:textId="1E554DBF" w:rsidR="003774BF" w:rsidRPr="00657B95" w:rsidRDefault="003774BF" w:rsidP="003774BF">
      <w:pPr>
        <w:spacing w:after="0" w:line="240" w:lineRule="auto"/>
        <w:ind w:right="-766"/>
        <w:jc w:val="center"/>
        <w:rPr>
          <w:rFonts w:ascii="Times New Roman" w:hAnsi="Times New Roman"/>
          <w:b/>
          <w:sz w:val="24"/>
          <w:szCs w:val="24"/>
        </w:rPr>
      </w:pPr>
      <w:r w:rsidRPr="00657B95">
        <w:rPr>
          <w:rFonts w:ascii="Times New Roman" w:hAnsi="Times New Roman"/>
          <w:b/>
          <w:sz w:val="28"/>
          <w:szCs w:val="28"/>
          <w:lang w:val="lv-LV"/>
        </w:rPr>
        <w:t xml:space="preserve">Attālināto mācību organizēšanas kārtība </w:t>
      </w:r>
      <w:proofErr w:type="spellStart"/>
      <w:r w:rsidRPr="00657B95">
        <w:rPr>
          <w:rFonts w:ascii="Times New Roman" w:hAnsi="Times New Roman"/>
          <w:b/>
          <w:sz w:val="28"/>
          <w:szCs w:val="28"/>
        </w:rPr>
        <w:t>Madonas</w:t>
      </w:r>
      <w:proofErr w:type="spellEnd"/>
      <w:r w:rsidRPr="00657B95">
        <w:rPr>
          <w:rFonts w:ascii="Times New Roman" w:hAnsi="Times New Roman"/>
          <w:b/>
          <w:sz w:val="28"/>
          <w:szCs w:val="28"/>
        </w:rPr>
        <w:t xml:space="preserve"> </w:t>
      </w:r>
      <w:proofErr w:type="spellStart"/>
      <w:r w:rsidRPr="00657B95">
        <w:rPr>
          <w:rFonts w:ascii="Times New Roman" w:hAnsi="Times New Roman"/>
          <w:b/>
          <w:sz w:val="28"/>
          <w:szCs w:val="28"/>
        </w:rPr>
        <w:t>Valsts</w:t>
      </w:r>
      <w:proofErr w:type="spellEnd"/>
      <w:r w:rsidRPr="00657B95">
        <w:rPr>
          <w:rFonts w:ascii="Times New Roman" w:hAnsi="Times New Roman"/>
          <w:b/>
          <w:sz w:val="28"/>
          <w:szCs w:val="28"/>
        </w:rPr>
        <w:t xml:space="preserve"> </w:t>
      </w:r>
      <w:proofErr w:type="spellStart"/>
      <w:r w:rsidRPr="00657B95">
        <w:rPr>
          <w:rFonts w:ascii="Times New Roman" w:hAnsi="Times New Roman"/>
          <w:b/>
          <w:sz w:val="28"/>
          <w:szCs w:val="28"/>
        </w:rPr>
        <w:t>ģimnāzijā</w:t>
      </w:r>
      <w:proofErr w:type="spellEnd"/>
    </w:p>
    <w:p w14:paraId="21AF3455" w14:textId="77777777" w:rsidR="003774BF" w:rsidRPr="00657B95" w:rsidRDefault="003774BF" w:rsidP="003774BF">
      <w:pPr>
        <w:spacing w:after="0" w:line="240" w:lineRule="auto"/>
        <w:ind w:right="-766"/>
        <w:jc w:val="center"/>
        <w:rPr>
          <w:rFonts w:ascii="Times New Roman" w:hAnsi="Times New Roman"/>
          <w:b/>
          <w:sz w:val="24"/>
          <w:szCs w:val="24"/>
        </w:rPr>
      </w:pPr>
    </w:p>
    <w:p w14:paraId="59776F41" w14:textId="77777777" w:rsidR="003774BF" w:rsidRPr="00657B95" w:rsidRDefault="003774BF" w:rsidP="003774BF">
      <w:pPr>
        <w:spacing w:after="0" w:line="240" w:lineRule="auto"/>
        <w:ind w:right="-766"/>
        <w:jc w:val="center"/>
        <w:rPr>
          <w:rFonts w:ascii="Times New Roman" w:hAnsi="Times New Roman"/>
          <w:b/>
          <w:sz w:val="24"/>
          <w:szCs w:val="24"/>
        </w:rPr>
      </w:pPr>
    </w:p>
    <w:p w14:paraId="130F6D4F" w14:textId="77777777" w:rsidR="00A275EE" w:rsidRPr="00657B95" w:rsidRDefault="00A275EE" w:rsidP="00657B95">
      <w:pPr>
        <w:spacing w:after="0" w:line="240" w:lineRule="auto"/>
        <w:ind w:right="-2"/>
        <w:jc w:val="right"/>
        <w:rPr>
          <w:rFonts w:ascii="Times New Roman" w:hAnsi="Times New Roman"/>
          <w:i/>
          <w:sz w:val="24"/>
          <w:szCs w:val="24"/>
          <w:lang w:val="lv-LV" w:bidi="lo-LA"/>
        </w:rPr>
      </w:pPr>
      <w:r w:rsidRPr="00657B95">
        <w:rPr>
          <w:rFonts w:ascii="Times New Roman" w:hAnsi="Times New Roman"/>
          <w:i/>
          <w:sz w:val="24"/>
          <w:szCs w:val="24"/>
          <w:lang w:val="lv-LV"/>
        </w:rPr>
        <w:t>Izdoti saskaņā ar</w:t>
      </w:r>
      <w:r w:rsidRPr="00657B95">
        <w:rPr>
          <w:rFonts w:ascii="Times New Roman" w:hAnsi="Times New Roman"/>
          <w:i/>
          <w:sz w:val="24"/>
          <w:szCs w:val="24"/>
          <w:lang w:val="lv-LV" w:bidi="lo-LA"/>
        </w:rPr>
        <w:t xml:space="preserve"> Ministru kabineta 2022. gada</w:t>
      </w:r>
    </w:p>
    <w:p w14:paraId="51E13096" w14:textId="77777777" w:rsidR="00A275EE" w:rsidRPr="00657B95" w:rsidRDefault="00A275EE" w:rsidP="00657B95">
      <w:pPr>
        <w:spacing w:after="0" w:line="240" w:lineRule="auto"/>
        <w:ind w:right="-2"/>
        <w:jc w:val="right"/>
        <w:rPr>
          <w:rFonts w:ascii="Times New Roman" w:hAnsi="Times New Roman"/>
          <w:i/>
          <w:sz w:val="24"/>
          <w:szCs w:val="24"/>
          <w:lang w:val="lv-LV" w:bidi="lo-LA"/>
        </w:rPr>
      </w:pPr>
      <w:r w:rsidRPr="00657B95">
        <w:rPr>
          <w:rFonts w:ascii="Times New Roman" w:hAnsi="Times New Roman"/>
          <w:i/>
          <w:sz w:val="24"/>
          <w:szCs w:val="24"/>
          <w:lang w:val="lv-LV" w:bidi="lo-LA"/>
        </w:rPr>
        <w:t>8. februāra noteikumu Nr. 111 “Attālināto mācību</w:t>
      </w:r>
    </w:p>
    <w:p w14:paraId="4711CFDF" w14:textId="77777777" w:rsidR="00A275EE" w:rsidRPr="00657B95" w:rsidRDefault="00A275EE" w:rsidP="00657B95">
      <w:pPr>
        <w:spacing w:after="0" w:line="240" w:lineRule="auto"/>
        <w:ind w:right="-2"/>
        <w:jc w:val="right"/>
        <w:rPr>
          <w:rFonts w:ascii="Times New Roman" w:hAnsi="Times New Roman"/>
          <w:i/>
          <w:sz w:val="24"/>
          <w:szCs w:val="24"/>
          <w:lang w:val="lv-LV" w:bidi="lo-LA"/>
        </w:rPr>
      </w:pPr>
      <w:r w:rsidRPr="00657B95">
        <w:rPr>
          <w:rFonts w:ascii="Times New Roman" w:hAnsi="Times New Roman"/>
          <w:i/>
          <w:sz w:val="24"/>
          <w:szCs w:val="24"/>
          <w:lang w:val="lv-LV" w:bidi="lo-LA"/>
        </w:rPr>
        <w:t>organizēšanas un īstenošanas kārtība”</w:t>
      </w:r>
    </w:p>
    <w:p w14:paraId="11606EA3" w14:textId="2DDA5BF1" w:rsidR="00A275EE" w:rsidRPr="00657B95" w:rsidRDefault="00A275EE" w:rsidP="00657B95">
      <w:pPr>
        <w:spacing w:after="0" w:line="240" w:lineRule="auto"/>
        <w:ind w:right="-2"/>
        <w:jc w:val="right"/>
        <w:rPr>
          <w:rFonts w:ascii="Times New Roman" w:hAnsi="Times New Roman"/>
          <w:i/>
          <w:sz w:val="24"/>
          <w:szCs w:val="24"/>
          <w:lang w:val="lv-LV" w:bidi="lo-LA"/>
        </w:rPr>
      </w:pPr>
      <w:r w:rsidRPr="00657B95">
        <w:rPr>
          <w:rFonts w:ascii="Times New Roman" w:hAnsi="Times New Roman"/>
          <w:i/>
          <w:sz w:val="24"/>
          <w:szCs w:val="24"/>
          <w:lang w:val="lv-LV" w:bidi="lo-LA"/>
        </w:rPr>
        <w:t>7.3. apakšpunktu </w:t>
      </w:r>
    </w:p>
    <w:p w14:paraId="78AAEBE5" w14:textId="5E83427A" w:rsidR="00657B95" w:rsidRPr="00657B95" w:rsidRDefault="00657B95" w:rsidP="00657B95">
      <w:pPr>
        <w:spacing w:before="120"/>
        <w:ind w:right="-2"/>
        <w:jc w:val="both"/>
        <w:rPr>
          <w:rFonts w:ascii="Times New Roman" w:hAnsi="Times New Roman"/>
          <w:bCs/>
          <w:spacing w:val="-4"/>
          <w:sz w:val="24"/>
          <w:szCs w:val="24"/>
        </w:rPr>
      </w:pPr>
      <w:proofErr w:type="spellStart"/>
      <w:r w:rsidRPr="00657B95">
        <w:rPr>
          <w:rFonts w:ascii="Times New Roman" w:hAnsi="Times New Roman"/>
          <w:bCs/>
          <w:spacing w:val="-4"/>
          <w:sz w:val="24"/>
          <w:szCs w:val="24"/>
        </w:rPr>
        <w:t>Madonā</w:t>
      </w:r>
      <w:proofErr w:type="spellEnd"/>
      <w:r w:rsidRPr="00657B95">
        <w:rPr>
          <w:rFonts w:ascii="Times New Roman" w:hAnsi="Times New Roman"/>
          <w:bCs/>
          <w:spacing w:val="-4"/>
          <w:sz w:val="24"/>
          <w:szCs w:val="24"/>
        </w:rPr>
        <w:t>, 10.10.2022.</w:t>
      </w:r>
    </w:p>
    <w:p w14:paraId="64DFB87C" w14:textId="77777777" w:rsidR="00A275EE" w:rsidRPr="00657B95" w:rsidRDefault="00A275EE" w:rsidP="00657B95">
      <w:pPr>
        <w:tabs>
          <w:tab w:val="right" w:pos="8222"/>
        </w:tabs>
        <w:spacing w:after="0" w:line="240" w:lineRule="auto"/>
        <w:ind w:right="-2"/>
        <w:jc w:val="both"/>
        <w:rPr>
          <w:rFonts w:ascii="Times New Roman" w:hAnsi="Times New Roman"/>
          <w:sz w:val="24"/>
          <w:szCs w:val="24"/>
          <w:lang w:val="lv-LV"/>
        </w:rPr>
      </w:pPr>
    </w:p>
    <w:p w14:paraId="75B559EA" w14:textId="77777777" w:rsidR="00A275EE" w:rsidRPr="00657B95" w:rsidRDefault="00A275EE" w:rsidP="00657B95">
      <w:pPr>
        <w:numPr>
          <w:ilvl w:val="0"/>
          <w:numId w:val="1"/>
        </w:numPr>
        <w:tabs>
          <w:tab w:val="left" w:pos="3119"/>
          <w:tab w:val="right" w:pos="8222"/>
        </w:tabs>
        <w:spacing w:after="0" w:line="240" w:lineRule="auto"/>
        <w:ind w:right="-2" w:firstLine="1035"/>
        <w:rPr>
          <w:rFonts w:ascii="Times New Roman" w:hAnsi="Times New Roman"/>
          <w:b/>
          <w:bCs/>
          <w:sz w:val="28"/>
          <w:szCs w:val="28"/>
          <w:lang w:val="lv-LV"/>
        </w:rPr>
      </w:pPr>
      <w:r w:rsidRPr="00657B95">
        <w:rPr>
          <w:rFonts w:ascii="Times New Roman" w:hAnsi="Times New Roman"/>
          <w:b/>
          <w:bCs/>
          <w:sz w:val="28"/>
          <w:szCs w:val="28"/>
          <w:lang w:val="lv-LV"/>
        </w:rPr>
        <w:t>Vispārīgie jautājumi</w:t>
      </w:r>
    </w:p>
    <w:p w14:paraId="4947634A" w14:textId="77777777" w:rsidR="00A275EE" w:rsidRPr="00657B95" w:rsidRDefault="00A275EE" w:rsidP="00657B95">
      <w:pPr>
        <w:tabs>
          <w:tab w:val="left" w:pos="851"/>
          <w:tab w:val="right" w:pos="8222"/>
        </w:tabs>
        <w:spacing w:after="0" w:line="240" w:lineRule="auto"/>
        <w:ind w:right="-2"/>
        <w:jc w:val="both"/>
        <w:rPr>
          <w:rFonts w:ascii="Times New Roman" w:hAnsi="Times New Roman"/>
          <w:sz w:val="24"/>
          <w:szCs w:val="24"/>
          <w:lang w:val="lv-LV"/>
        </w:rPr>
      </w:pPr>
    </w:p>
    <w:p w14:paraId="52B8DC55" w14:textId="364145A3" w:rsidR="00A275EE" w:rsidRPr="00657B95" w:rsidRDefault="00A275EE" w:rsidP="00657B95">
      <w:pPr>
        <w:numPr>
          <w:ilvl w:val="0"/>
          <w:numId w:val="2"/>
        </w:numPr>
        <w:tabs>
          <w:tab w:val="left" w:pos="993"/>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Attālināto mācību organizēšanas kārtība (turpmāk – kārtība) nosaka tehnisko līdzekļu pieejamību un nodrošināšanu</w:t>
      </w:r>
      <w:r w:rsidR="00776C1E" w:rsidRPr="00657B95">
        <w:rPr>
          <w:rFonts w:ascii="Times New Roman" w:hAnsi="Times New Roman"/>
          <w:sz w:val="24"/>
          <w:szCs w:val="24"/>
          <w:lang w:val="lv-LV"/>
        </w:rPr>
        <w:t xml:space="preserve"> Madonas Valsts ģimnāzijā </w:t>
      </w:r>
      <w:r w:rsidRPr="00657B95">
        <w:rPr>
          <w:rFonts w:ascii="Times New Roman" w:hAnsi="Times New Roman"/>
          <w:sz w:val="24"/>
          <w:szCs w:val="24"/>
          <w:lang w:val="lv-LV"/>
        </w:rPr>
        <w:t xml:space="preserve">(turpmāk – </w:t>
      </w:r>
      <w:r w:rsidR="0070298C" w:rsidRPr="00657B95">
        <w:rPr>
          <w:rFonts w:ascii="Times New Roman" w:hAnsi="Times New Roman"/>
          <w:sz w:val="24"/>
          <w:szCs w:val="24"/>
          <w:lang w:val="lv-LV"/>
        </w:rPr>
        <w:t>ģimnāzijā</w:t>
      </w:r>
      <w:r w:rsidRPr="00657B95">
        <w:rPr>
          <w:rFonts w:ascii="Times New Roman" w:hAnsi="Times New Roman"/>
          <w:sz w:val="24"/>
          <w:szCs w:val="24"/>
          <w:lang w:val="lv-LV"/>
        </w:rPr>
        <w:t>), dalības un uzdevumu izpildes kontroli, rīcību tehnisku traucējumu gadījumā, drošības prasības, kā arī izglītības iestādes resursu un infrastruktūras izmantošanu attālināto mācību procesā.</w:t>
      </w:r>
    </w:p>
    <w:p w14:paraId="40D30B1C" w14:textId="5C922D88" w:rsidR="0070298C" w:rsidRPr="00657B95" w:rsidRDefault="00A275EE" w:rsidP="00657B95">
      <w:pPr>
        <w:numPr>
          <w:ilvl w:val="0"/>
          <w:numId w:val="2"/>
        </w:numPr>
        <w:tabs>
          <w:tab w:val="left" w:pos="993"/>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Kārtība izstrādāta, lai veiksmīgi īstenotu attālināto mācību procesu izglītības iestādē, tādējādi nodrošinot katram izglītojamam mūsdienīgas lietpratības izglītību.</w:t>
      </w:r>
    </w:p>
    <w:p w14:paraId="490E0A5B" w14:textId="70DE206E" w:rsidR="006951FF" w:rsidRPr="00657B95" w:rsidRDefault="006951FF" w:rsidP="00657B95">
      <w:pPr>
        <w:numPr>
          <w:ilvl w:val="0"/>
          <w:numId w:val="2"/>
        </w:numPr>
        <w:tabs>
          <w:tab w:val="left" w:pos="993"/>
        </w:tabs>
        <w:spacing w:after="0" w:line="240" w:lineRule="auto"/>
        <w:ind w:left="0" w:right="-2" w:firstLine="709"/>
        <w:contextualSpacing/>
        <w:jc w:val="both"/>
        <w:rPr>
          <w:rFonts w:ascii="Times New Roman" w:hAnsi="Times New Roman"/>
          <w:sz w:val="24"/>
          <w:szCs w:val="24"/>
          <w:lang w:val="lv-LV"/>
        </w:rPr>
      </w:pPr>
      <w:proofErr w:type="spellStart"/>
      <w:r w:rsidRPr="00657B95">
        <w:rPr>
          <w:rFonts w:ascii="Times New Roman" w:hAnsi="Times New Roman"/>
        </w:rPr>
        <w:t>Plānojot</w:t>
      </w:r>
      <w:proofErr w:type="spellEnd"/>
      <w:r w:rsidRPr="00657B95">
        <w:rPr>
          <w:rFonts w:ascii="Times New Roman" w:hAnsi="Times New Roman"/>
        </w:rPr>
        <w:t xml:space="preserve"> </w:t>
      </w:r>
      <w:proofErr w:type="spellStart"/>
      <w:r w:rsidRPr="00657B95">
        <w:rPr>
          <w:rFonts w:ascii="Times New Roman" w:hAnsi="Times New Roman"/>
        </w:rPr>
        <w:t>attālināto</w:t>
      </w:r>
      <w:proofErr w:type="spellEnd"/>
      <w:r w:rsidRPr="00657B95">
        <w:rPr>
          <w:rFonts w:ascii="Times New Roman" w:hAnsi="Times New Roman"/>
        </w:rPr>
        <w:t xml:space="preserve"> </w:t>
      </w:r>
      <w:proofErr w:type="spellStart"/>
      <w:r w:rsidRPr="00657B95">
        <w:rPr>
          <w:rFonts w:ascii="Times New Roman" w:hAnsi="Times New Roman"/>
        </w:rPr>
        <w:t>mācību</w:t>
      </w:r>
      <w:proofErr w:type="spellEnd"/>
      <w:r w:rsidRPr="00657B95">
        <w:rPr>
          <w:rFonts w:ascii="Times New Roman" w:hAnsi="Times New Roman"/>
        </w:rPr>
        <w:t xml:space="preserve"> </w:t>
      </w:r>
      <w:proofErr w:type="spellStart"/>
      <w:r w:rsidRPr="00657B95">
        <w:rPr>
          <w:rFonts w:ascii="Times New Roman" w:hAnsi="Times New Roman"/>
        </w:rPr>
        <w:t>īstenošanu</w:t>
      </w:r>
      <w:proofErr w:type="spellEnd"/>
      <w:r w:rsidRPr="00657B95">
        <w:rPr>
          <w:rFonts w:ascii="Times New Roman" w:hAnsi="Times New Roman"/>
        </w:rPr>
        <w:t xml:space="preserve">, </w:t>
      </w:r>
      <w:proofErr w:type="spellStart"/>
      <w:r w:rsidRPr="00657B95">
        <w:rPr>
          <w:rFonts w:ascii="Times New Roman" w:hAnsi="Times New Roman"/>
        </w:rPr>
        <w:t>ģimnāzija</w:t>
      </w:r>
      <w:proofErr w:type="spellEnd"/>
      <w:r w:rsidRPr="00657B95">
        <w:rPr>
          <w:rFonts w:ascii="Times New Roman" w:hAnsi="Times New Roman"/>
        </w:rPr>
        <w:t xml:space="preserve"> </w:t>
      </w:r>
      <w:proofErr w:type="spellStart"/>
      <w:r w:rsidRPr="00657B95">
        <w:rPr>
          <w:rFonts w:ascii="Times New Roman" w:hAnsi="Times New Roman"/>
        </w:rPr>
        <w:t>organizē</w:t>
      </w:r>
      <w:proofErr w:type="spellEnd"/>
      <w:r w:rsidRPr="00657B95">
        <w:rPr>
          <w:rFonts w:ascii="Times New Roman" w:hAnsi="Times New Roman"/>
        </w:rPr>
        <w:t xml:space="preserve"> </w:t>
      </w:r>
      <w:proofErr w:type="spellStart"/>
      <w:r w:rsidRPr="00657B95">
        <w:rPr>
          <w:rFonts w:ascii="Times New Roman" w:hAnsi="Times New Roman"/>
        </w:rPr>
        <w:t>mācību</w:t>
      </w:r>
      <w:proofErr w:type="spellEnd"/>
      <w:r w:rsidRPr="00657B95">
        <w:rPr>
          <w:rFonts w:ascii="Times New Roman" w:hAnsi="Times New Roman"/>
        </w:rPr>
        <w:t xml:space="preserve"> </w:t>
      </w:r>
      <w:proofErr w:type="spellStart"/>
      <w:r w:rsidRPr="00657B95">
        <w:rPr>
          <w:rFonts w:ascii="Times New Roman" w:hAnsi="Times New Roman"/>
        </w:rPr>
        <w:t>darbu</w:t>
      </w:r>
      <w:proofErr w:type="spellEnd"/>
      <w:r w:rsidRPr="00657B95">
        <w:rPr>
          <w:rFonts w:ascii="Times New Roman" w:hAnsi="Times New Roman"/>
        </w:rPr>
        <w:t xml:space="preserve">, </w:t>
      </w:r>
      <w:proofErr w:type="spellStart"/>
      <w:r w:rsidRPr="00657B95">
        <w:rPr>
          <w:rFonts w:ascii="Times New Roman" w:hAnsi="Times New Roman"/>
        </w:rPr>
        <w:t>mērķtiecīgi</w:t>
      </w:r>
      <w:proofErr w:type="spellEnd"/>
      <w:r w:rsidRPr="00657B95">
        <w:rPr>
          <w:rFonts w:ascii="Times New Roman" w:hAnsi="Times New Roman"/>
        </w:rPr>
        <w:t xml:space="preserve"> </w:t>
      </w:r>
      <w:proofErr w:type="spellStart"/>
      <w:r w:rsidRPr="00657B95">
        <w:rPr>
          <w:rFonts w:ascii="Times New Roman" w:hAnsi="Times New Roman"/>
        </w:rPr>
        <w:t>iekļaujot</w:t>
      </w:r>
      <w:proofErr w:type="spellEnd"/>
      <w:r w:rsidRPr="00657B95">
        <w:rPr>
          <w:rFonts w:ascii="Times New Roman" w:hAnsi="Times New Roman"/>
        </w:rPr>
        <w:t xml:space="preserve"> </w:t>
      </w:r>
      <w:proofErr w:type="spellStart"/>
      <w:r w:rsidRPr="00657B95">
        <w:rPr>
          <w:rFonts w:ascii="Times New Roman" w:hAnsi="Times New Roman"/>
        </w:rPr>
        <w:t>attālināto</w:t>
      </w:r>
      <w:proofErr w:type="spellEnd"/>
      <w:r w:rsidRPr="00657B95">
        <w:rPr>
          <w:rFonts w:ascii="Times New Roman" w:hAnsi="Times New Roman"/>
        </w:rPr>
        <w:t xml:space="preserve"> </w:t>
      </w:r>
      <w:proofErr w:type="spellStart"/>
      <w:r w:rsidRPr="00657B95">
        <w:rPr>
          <w:rFonts w:ascii="Times New Roman" w:hAnsi="Times New Roman"/>
        </w:rPr>
        <w:t>mācību</w:t>
      </w:r>
      <w:proofErr w:type="spellEnd"/>
      <w:r w:rsidRPr="00657B95">
        <w:rPr>
          <w:rFonts w:ascii="Times New Roman" w:hAnsi="Times New Roman"/>
        </w:rPr>
        <w:t xml:space="preserve"> </w:t>
      </w:r>
      <w:proofErr w:type="spellStart"/>
      <w:r w:rsidRPr="00657B95">
        <w:rPr>
          <w:rFonts w:ascii="Times New Roman" w:hAnsi="Times New Roman"/>
        </w:rPr>
        <w:t>elementus</w:t>
      </w:r>
      <w:proofErr w:type="spellEnd"/>
      <w:r w:rsidRPr="00657B95">
        <w:rPr>
          <w:rFonts w:ascii="Times New Roman" w:hAnsi="Times New Roman"/>
        </w:rPr>
        <w:t xml:space="preserve"> </w:t>
      </w:r>
      <w:proofErr w:type="spellStart"/>
      <w:r w:rsidRPr="00657B95">
        <w:rPr>
          <w:rFonts w:ascii="Times New Roman" w:hAnsi="Times New Roman"/>
        </w:rPr>
        <w:t>mācību</w:t>
      </w:r>
      <w:proofErr w:type="spellEnd"/>
      <w:r w:rsidRPr="00657B95">
        <w:rPr>
          <w:rFonts w:ascii="Times New Roman" w:hAnsi="Times New Roman"/>
        </w:rPr>
        <w:t xml:space="preserve"> </w:t>
      </w:r>
      <w:proofErr w:type="spellStart"/>
      <w:r w:rsidRPr="00657B95">
        <w:rPr>
          <w:rFonts w:ascii="Times New Roman" w:hAnsi="Times New Roman"/>
        </w:rPr>
        <w:t>priekšmetu</w:t>
      </w:r>
      <w:proofErr w:type="spellEnd"/>
      <w:r w:rsidRPr="00657B95">
        <w:rPr>
          <w:rFonts w:ascii="Times New Roman" w:hAnsi="Times New Roman"/>
        </w:rPr>
        <w:t xml:space="preserve"> </w:t>
      </w:r>
      <w:proofErr w:type="spellStart"/>
      <w:r w:rsidRPr="00657B95">
        <w:rPr>
          <w:rFonts w:ascii="Times New Roman" w:hAnsi="Times New Roman"/>
        </w:rPr>
        <w:t>tēmu</w:t>
      </w:r>
      <w:proofErr w:type="spellEnd"/>
      <w:r w:rsidRPr="00657B95">
        <w:rPr>
          <w:rFonts w:ascii="Times New Roman" w:hAnsi="Times New Roman"/>
        </w:rPr>
        <w:t xml:space="preserve"> </w:t>
      </w:r>
      <w:proofErr w:type="spellStart"/>
      <w:r w:rsidRPr="00657B95">
        <w:rPr>
          <w:rFonts w:ascii="Times New Roman" w:hAnsi="Times New Roman"/>
        </w:rPr>
        <w:t>īstenošanas</w:t>
      </w:r>
      <w:proofErr w:type="spellEnd"/>
      <w:r w:rsidRPr="00657B95">
        <w:rPr>
          <w:rFonts w:ascii="Times New Roman" w:hAnsi="Times New Roman"/>
        </w:rPr>
        <w:t xml:space="preserve"> </w:t>
      </w:r>
      <w:proofErr w:type="spellStart"/>
      <w:r w:rsidRPr="00657B95">
        <w:rPr>
          <w:rFonts w:ascii="Times New Roman" w:hAnsi="Times New Roman"/>
        </w:rPr>
        <w:t>plānā</w:t>
      </w:r>
      <w:proofErr w:type="spellEnd"/>
      <w:r w:rsidRPr="00657B95">
        <w:rPr>
          <w:rFonts w:ascii="Times New Roman" w:hAnsi="Times New Roman"/>
        </w:rPr>
        <w:t xml:space="preserve"> un </w:t>
      </w:r>
      <w:proofErr w:type="spellStart"/>
      <w:r w:rsidRPr="00657B95">
        <w:rPr>
          <w:rFonts w:ascii="Times New Roman" w:hAnsi="Times New Roman"/>
        </w:rPr>
        <w:t>stundu</w:t>
      </w:r>
      <w:proofErr w:type="spellEnd"/>
      <w:r w:rsidRPr="00657B95">
        <w:rPr>
          <w:rFonts w:ascii="Times New Roman" w:hAnsi="Times New Roman"/>
        </w:rPr>
        <w:t xml:space="preserve"> </w:t>
      </w:r>
      <w:proofErr w:type="spellStart"/>
      <w:r w:rsidRPr="00657B95">
        <w:rPr>
          <w:rFonts w:ascii="Times New Roman" w:hAnsi="Times New Roman"/>
        </w:rPr>
        <w:t>sarakstā</w:t>
      </w:r>
      <w:proofErr w:type="spellEnd"/>
      <w:r w:rsidRPr="00657B95">
        <w:rPr>
          <w:rFonts w:ascii="Times New Roman" w:hAnsi="Times New Roman"/>
        </w:rPr>
        <w:t>.</w:t>
      </w:r>
    </w:p>
    <w:p w14:paraId="3A9732A4" w14:textId="05D3343A" w:rsidR="006951FF" w:rsidRPr="00657B95" w:rsidRDefault="006951FF" w:rsidP="00657B95">
      <w:pPr>
        <w:numPr>
          <w:ilvl w:val="0"/>
          <w:numId w:val="2"/>
        </w:numPr>
        <w:tabs>
          <w:tab w:val="left" w:pos="993"/>
        </w:tabs>
        <w:spacing w:after="0" w:line="240" w:lineRule="auto"/>
        <w:ind w:left="0" w:right="-2" w:firstLine="709"/>
        <w:contextualSpacing/>
        <w:jc w:val="both"/>
        <w:rPr>
          <w:rFonts w:ascii="Times New Roman" w:hAnsi="Times New Roman"/>
          <w:sz w:val="24"/>
          <w:szCs w:val="24"/>
          <w:lang w:val="lv-LV"/>
        </w:rPr>
      </w:pPr>
      <w:proofErr w:type="spellStart"/>
      <w:r w:rsidRPr="00657B95">
        <w:rPr>
          <w:rFonts w:ascii="Times New Roman" w:hAnsi="Times New Roman"/>
        </w:rPr>
        <w:t>Ģimnāzija</w:t>
      </w:r>
      <w:proofErr w:type="spellEnd"/>
      <w:r w:rsidRPr="00657B95">
        <w:rPr>
          <w:rFonts w:ascii="Times New Roman" w:hAnsi="Times New Roman"/>
        </w:rPr>
        <w:t xml:space="preserve"> </w:t>
      </w:r>
      <w:proofErr w:type="spellStart"/>
      <w:r w:rsidR="0029450E" w:rsidRPr="00657B95">
        <w:rPr>
          <w:rFonts w:ascii="Times New Roman" w:hAnsi="Times New Roman"/>
        </w:rPr>
        <w:t>plāno</w:t>
      </w:r>
      <w:proofErr w:type="spellEnd"/>
      <w:r w:rsidRPr="00657B95">
        <w:rPr>
          <w:rFonts w:ascii="Times New Roman" w:hAnsi="Times New Roman"/>
        </w:rPr>
        <w:t xml:space="preserve"> </w:t>
      </w:r>
      <w:proofErr w:type="spellStart"/>
      <w:r w:rsidRPr="00657B95">
        <w:rPr>
          <w:rFonts w:ascii="Times New Roman" w:hAnsi="Times New Roman"/>
        </w:rPr>
        <w:t>attālināto</w:t>
      </w:r>
      <w:proofErr w:type="spellEnd"/>
      <w:r w:rsidRPr="00657B95">
        <w:rPr>
          <w:rFonts w:ascii="Times New Roman" w:hAnsi="Times New Roman"/>
        </w:rPr>
        <w:t xml:space="preserve"> </w:t>
      </w:r>
      <w:proofErr w:type="spellStart"/>
      <w:r w:rsidRPr="00657B95">
        <w:rPr>
          <w:rFonts w:ascii="Times New Roman" w:hAnsi="Times New Roman"/>
        </w:rPr>
        <w:t>mācību</w:t>
      </w:r>
      <w:proofErr w:type="spellEnd"/>
      <w:r w:rsidRPr="00657B95">
        <w:rPr>
          <w:rFonts w:ascii="Times New Roman" w:hAnsi="Times New Roman"/>
        </w:rPr>
        <w:t xml:space="preserve"> </w:t>
      </w:r>
      <w:proofErr w:type="spellStart"/>
      <w:r w:rsidRPr="00657B95">
        <w:rPr>
          <w:rFonts w:ascii="Times New Roman" w:hAnsi="Times New Roman"/>
        </w:rPr>
        <w:t>ietvaros</w:t>
      </w:r>
      <w:proofErr w:type="spellEnd"/>
      <w:r w:rsidRPr="00657B95">
        <w:rPr>
          <w:rFonts w:ascii="Times New Roman" w:hAnsi="Times New Roman"/>
        </w:rPr>
        <w:t xml:space="preserve"> </w:t>
      </w:r>
      <w:proofErr w:type="spellStart"/>
      <w:r w:rsidR="0029450E" w:rsidRPr="00657B95">
        <w:rPr>
          <w:rFonts w:ascii="Times New Roman" w:hAnsi="Times New Roman"/>
        </w:rPr>
        <w:t>paredzētās</w:t>
      </w:r>
      <w:proofErr w:type="spellEnd"/>
      <w:r w:rsidRPr="00657B95">
        <w:rPr>
          <w:rFonts w:ascii="Times New Roman" w:hAnsi="Times New Roman"/>
        </w:rPr>
        <w:t xml:space="preserve"> </w:t>
      </w:r>
      <w:proofErr w:type="spellStart"/>
      <w:r w:rsidRPr="00657B95">
        <w:rPr>
          <w:rFonts w:ascii="Times New Roman" w:hAnsi="Times New Roman"/>
        </w:rPr>
        <w:t>stundas</w:t>
      </w:r>
      <w:proofErr w:type="spellEnd"/>
      <w:r w:rsidRPr="00657B95">
        <w:rPr>
          <w:rFonts w:ascii="Times New Roman" w:hAnsi="Times New Roman"/>
        </w:rPr>
        <w:t xml:space="preserve"> </w:t>
      </w:r>
      <w:proofErr w:type="spellStart"/>
      <w:r w:rsidRPr="00657B95">
        <w:rPr>
          <w:rFonts w:ascii="Times New Roman" w:hAnsi="Times New Roman"/>
        </w:rPr>
        <w:t>kā</w:t>
      </w:r>
      <w:proofErr w:type="spellEnd"/>
      <w:r w:rsidRPr="00657B95">
        <w:rPr>
          <w:rFonts w:ascii="Times New Roman" w:hAnsi="Times New Roman"/>
        </w:rPr>
        <w:t xml:space="preserve"> </w:t>
      </w:r>
      <w:proofErr w:type="spellStart"/>
      <w:r w:rsidRPr="00657B95">
        <w:rPr>
          <w:rFonts w:ascii="Times New Roman" w:hAnsi="Times New Roman"/>
        </w:rPr>
        <w:t>sastāvdaļu</w:t>
      </w:r>
      <w:proofErr w:type="spellEnd"/>
      <w:r w:rsidRPr="00657B95">
        <w:rPr>
          <w:rFonts w:ascii="Times New Roman" w:hAnsi="Times New Roman"/>
        </w:rPr>
        <w:t xml:space="preserve"> </w:t>
      </w:r>
      <w:proofErr w:type="spellStart"/>
      <w:r w:rsidRPr="00657B95">
        <w:rPr>
          <w:rFonts w:ascii="Times New Roman" w:hAnsi="Times New Roman"/>
        </w:rPr>
        <w:t>izglītības</w:t>
      </w:r>
      <w:proofErr w:type="spellEnd"/>
      <w:r w:rsidRPr="00657B95">
        <w:rPr>
          <w:rFonts w:ascii="Times New Roman" w:hAnsi="Times New Roman"/>
        </w:rPr>
        <w:t xml:space="preserve"> </w:t>
      </w:r>
      <w:proofErr w:type="spellStart"/>
      <w:r w:rsidRPr="00657B95">
        <w:rPr>
          <w:rFonts w:ascii="Times New Roman" w:hAnsi="Times New Roman"/>
        </w:rPr>
        <w:t>programmas</w:t>
      </w:r>
      <w:proofErr w:type="spellEnd"/>
      <w:r w:rsidRPr="00657B95">
        <w:rPr>
          <w:rFonts w:ascii="Times New Roman" w:hAnsi="Times New Roman"/>
        </w:rPr>
        <w:t xml:space="preserve"> </w:t>
      </w:r>
      <w:proofErr w:type="spellStart"/>
      <w:r w:rsidRPr="00657B95">
        <w:rPr>
          <w:rFonts w:ascii="Times New Roman" w:hAnsi="Times New Roman"/>
        </w:rPr>
        <w:t>apguvei</w:t>
      </w:r>
      <w:proofErr w:type="spellEnd"/>
      <w:r w:rsidRPr="00657B95">
        <w:rPr>
          <w:rFonts w:ascii="Times New Roman" w:hAnsi="Times New Roman"/>
        </w:rPr>
        <w:t xml:space="preserve"> </w:t>
      </w:r>
      <w:proofErr w:type="spellStart"/>
      <w:r w:rsidRPr="00657B95">
        <w:rPr>
          <w:rFonts w:ascii="Times New Roman" w:hAnsi="Times New Roman"/>
        </w:rPr>
        <w:t>klātienes</w:t>
      </w:r>
      <w:proofErr w:type="spellEnd"/>
      <w:r w:rsidRPr="00657B95">
        <w:rPr>
          <w:rFonts w:ascii="Times New Roman" w:hAnsi="Times New Roman"/>
        </w:rPr>
        <w:t xml:space="preserve"> </w:t>
      </w:r>
      <w:proofErr w:type="spellStart"/>
      <w:r w:rsidRPr="00657B95">
        <w:rPr>
          <w:rFonts w:ascii="Times New Roman" w:hAnsi="Times New Roman"/>
        </w:rPr>
        <w:t>formā</w:t>
      </w:r>
      <w:proofErr w:type="spellEnd"/>
      <w:r w:rsidRPr="00657B95">
        <w:rPr>
          <w:rFonts w:ascii="Times New Roman" w:hAnsi="Times New Roman"/>
        </w:rPr>
        <w:t xml:space="preserve">: </w:t>
      </w:r>
    </w:p>
    <w:p w14:paraId="34D570A3" w14:textId="12874F11" w:rsidR="00494494" w:rsidRPr="00657B95" w:rsidRDefault="006951FF" w:rsidP="00657B95">
      <w:pPr>
        <w:pStyle w:val="Sarakstarindkopa"/>
        <w:numPr>
          <w:ilvl w:val="1"/>
          <w:numId w:val="2"/>
        </w:numPr>
        <w:tabs>
          <w:tab w:val="left" w:pos="993"/>
        </w:tabs>
        <w:spacing w:after="0" w:line="240" w:lineRule="auto"/>
        <w:ind w:right="-2"/>
        <w:jc w:val="both"/>
        <w:rPr>
          <w:rFonts w:ascii="Times New Roman" w:hAnsi="Times New Roman"/>
          <w:sz w:val="24"/>
          <w:szCs w:val="24"/>
        </w:rPr>
      </w:pPr>
      <w:r w:rsidRPr="00657B95">
        <w:rPr>
          <w:rFonts w:ascii="Times New Roman" w:hAnsi="Times New Roman"/>
          <w:sz w:val="24"/>
          <w:szCs w:val="24"/>
        </w:rPr>
        <w:t xml:space="preserve">7. </w:t>
      </w:r>
      <w:proofErr w:type="spellStart"/>
      <w:r w:rsidRPr="00657B95">
        <w:rPr>
          <w:rFonts w:ascii="Times New Roman" w:hAnsi="Times New Roman"/>
          <w:sz w:val="24"/>
          <w:szCs w:val="24"/>
        </w:rPr>
        <w:t>līdz</w:t>
      </w:r>
      <w:proofErr w:type="spellEnd"/>
      <w:r w:rsidRPr="00657B95">
        <w:rPr>
          <w:rFonts w:ascii="Times New Roman" w:hAnsi="Times New Roman"/>
          <w:sz w:val="24"/>
          <w:szCs w:val="24"/>
        </w:rPr>
        <w:t xml:space="preserve"> 9. </w:t>
      </w:r>
      <w:proofErr w:type="spellStart"/>
      <w:r w:rsidRPr="00657B95">
        <w:rPr>
          <w:rFonts w:ascii="Times New Roman" w:hAnsi="Times New Roman"/>
          <w:sz w:val="24"/>
          <w:szCs w:val="24"/>
        </w:rPr>
        <w:t>klasei</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līdz</w:t>
      </w:r>
      <w:proofErr w:type="spellEnd"/>
      <w:r w:rsidRPr="00657B95">
        <w:rPr>
          <w:rFonts w:ascii="Times New Roman" w:hAnsi="Times New Roman"/>
          <w:sz w:val="24"/>
          <w:szCs w:val="24"/>
        </w:rPr>
        <w:t xml:space="preserve"> 15 </w:t>
      </w:r>
      <w:proofErr w:type="spellStart"/>
      <w:r w:rsidRPr="00657B95">
        <w:rPr>
          <w:rFonts w:ascii="Times New Roman" w:hAnsi="Times New Roman"/>
          <w:sz w:val="24"/>
          <w:szCs w:val="24"/>
        </w:rPr>
        <w:t>procentiem</w:t>
      </w:r>
      <w:proofErr w:type="spellEnd"/>
      <w:r w:rsidRPr="00657B95">
        <w:rPr>
          <w:rFonts w:ascii="Times New Roman" w:hAnsi="Times New Roman"/>
          <w:sz w:val="24"/>
          <w:szCs w:val="24"/>
        </w:rPr>
        <w:t xml:space="preserve"> no </w:t>
      </w:r>
      <w:proofErr w:type="spellStart"/>
      <w:r w:rsidRPr="00657B95">
        <w:rPr>
          <w:rFonts w:ascii="Times New Roman" w:hAnsi="Times New Roman"/>
          <w:sz w:val="24"/>
          <w:szCs w:val="24"/>
        </w:rPr>
        <w:t>plānotā</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mācību</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stundu</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skaita</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mācību</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priekšmetos</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mācību</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gadā</w:t>
      </w:r>
      <w:proofErr w:type="spellEnd"/>
      <w:r w:rsidRPr="00657B95">
        <w:rPr>
          <w:rFonts w:ascii="Times New Roman" w:hAnsi="Times New Roman"/>
          <w:sz w:val="24"/>
          <w:szCs w:val="24"/>
        </w:rPr>
        <w:t>;</w:t>
      </w:r>
    </w:p>
    <w:p w14:paraId="7106FEBE" w14:textId="47D699AF" w:rsidR="006951FF" w:rsidRPr="00657B95" w:rsidRDefault="006951FF" w:rsidP="00657B95">
      <w:pPr>
        <w:pStyle w:val="Sarakstarindkopa"/>
        <w:numPr>
          <w:ilvl w:val="1"/>
          <w:numId w:val="2"/>
        </w:numPr>
        <w:tabs>
          <w:tab w:val="left" w:pos="993"/>
        </w:tabs>
        <w:spacing w:after="0" w:line="240" w:lineRule="auto"/>
        <w:ind w:right="-2"/>
        <w:jc w:val="both"/>
        <w:rPr>
          <w:rFonts w:ascii="Times New Roman" w:hAnsi="Times New Roman"/>
          <w:sz w:val="24"/>
          <w:szCs w:val="24"/>
          <w:lang w:val="lv-LV"/>
        </w:rPr>
      </w:pPr>
      <w:r w:rsidRPr="00657B95">
        <w:rPr>
          <w:rFonts w:ascii="Times New Roman" w:hAnsi="Times New Roman"/>
          <w:sz w:val="24"/>
          <w:szCs w:val="24"/>
        </w:rPr>
        <w:t xml:space="preserve"> </w:t>
      </w:r>
      <w:r w:rsidRPr="00657B95">
        <w:rPr>
          <w:rFonts w:ascii="Times New Roman" w:hAnsi="Times New Roman"/>
        </w:rPr>
        <w:t xml:space="preserve">10. </w:t>
      </w:r>
      <w:proofErr w:type="spellStart"/>
      <w:r w:rsidRPr="00657B95">
        <w:rPr>
          <w:rFonts w:ascii="Times New Roman" w:hAnsi="Times New Roman"/>
        </w:rPr>
        <w:t>līdz</w:t>
      </w:r>
      <w:proofErr w:type="spellEnd"/>
      <w:r w:rsidRPr="00657B95">
        <w:rPr>
          <w:rFonts w:ascii="Times New Roman" w:hAnsi="Times New Roman"/>
        </w:rPr>
        <w:t xml:space="preserve"> 12. </w:t>
      </w:r>
      <w:proofErr w:type="spellStart"/>
      <w:r w:rsidRPr="00657B95">
        <w:rPr>
          <w:rFonts w:ascii="Times New Roman" w:hAnsi="Times New Roman"/>
        </w:rPr>
        <w:t>klasei</w:t>
      </w:r>
      <w:proofErr w:type="spellEnd"/>
      <w:r w:rsidRPr="00657B95">
        <w:rPr>
          <w:rFonts w:ascii="Times New Roman" w:hAnsi="Times New Roman"/>
        </w:rPr>
        <w:t xml:space="preserve"> </w:t>
      </w:r>
      <w:proofErr w:type="spellStart"/>
      <w:r w:rsidRPr="00657B95">
        <w:rPr>
          <w:rFonts w:ascii="Times New Roman" w:hAnsi="Times New Roman"/>
        </w:rPr>
        <w:t>līdz</w:t>
      </w:r>
      <w:proofErr w:type="spellEnd"/>
      <w:r w:rsidRPr="00657B95">
        <w:rPr>
          <w:rFonts w:ascii="Times New Roman" w:hAnsi="Times New Roman"/>
        </w:rPr>
        <w:t xml:space="preserve"> 20 </w:t>
      </w:r>
      <w:proofErr w:type="spellStart"/>
      <w:r w:rsidRPr="00657B95">
        <w:rPr>
          <w:rFonts w:ascii="Times New Roman" w:hAnsi="Times New Roman"/>
        </w:rPr>
        <w:t>procentiem</w:t>
      </w:r>
      <w:proofErr w:type="spellEnd"/>
      <w:r w:rsidRPr="00657B95">
        <w:rPr>
          <w:rFonts w:ascii="Times New Roman" w:hAnsi="Times New Roman"/>
        </w:rPr>
        <w:t xml:space="preserve"> no </w:t>
      </w:r>
      <w:proofErr w:type="spellStart"/>
      <w:r w:rsidRPr="00657B95">
        <w:rPr>
          <w:rFonts w:ascii="Times New Roman" w:hAnsi="Times New Roman"/>
        </w:rPr>
        <w:t>plānotā</w:t>
      </w:r>
      <w:proofErr w:type="spellEnd"/>
      <w:r w:rsidRPr="00657B95">
        <w:rPr>
          <w:rFonts w:ascii="Times New Roman" w:hAnsi="Times New Roman"/>
        </w:rPr>
        <w:t xml:space="preserve"> </w:t>
      </w:r>
      <w:proofErr w:type="spellStart"/>
      <w:r w:rsidRPr="00657B95">
        <w:rPr>
          <w:rFonts w:ascii="Times New Roman" w:hAnsi="Times New Roman"/>
        </w:rPr>
        <w:t>mācību</w:t>
      </w:r>
      <w:proofErr w:type="spellEnd"/>
      <w:r w:rsidRPr="00657B95">
        <w:rPr>
          <w:rFonts w:ascii="Times New Roman" w:hAnsi="Times New Roman"/>
        </w:rPr>
        <w:t xml:space="preserve"> </w:t>
      </w:r>
      <w:proofErr w:type="spellStart"/>
      <w:r w:rsidRPr="00657B95">
        <w:rPr>
          <w:rFonts w:ascii="Times New Roman" w:hAnsi="Times New Roman"/>
        </w:rPr>
        <w:t>stundu</w:t>
      </w:r>
      <w:proofErr w:type="spellEnd"/>
      <w:r w:rsidRPr="00657B95">
        <w:rPr>
          <w:rFonts w:ascii="Times New Roman" w:hAnsi="Times New Roman"/>
        </w:rPr>
        <w:t xml:space="preserve"> </w:t>
      </w:r>
      <w:proofErr w:type="spellStart"/>
      <w:r w:rsidRPr="00657B95">
        <w:rPr>
          <w:rFonts w:ascii="Times New Roman" w:hAnsi="Times New Roman"/>
        </w:rPr>
        <w:t>skaita</w:t>
      </w:r>
      <w:proofErr w:type="spellEnd"/>
      <w:r w:rsidRPr="00657B95">
        <w:rPr>
          <w:rFonts w:ascii="Times New Roman" w:hAnsi="Times New Roman"/>
        </w:rPr>
        <w:t xml:space="preserve"> </w:t>
      </w:r>
      <w:proofErr w:type="spellStart"/>
      <w:r w:rsidRPr="00657B95">
        <w:rPr>
          <w:rFonts w:ascii="Times New Roman" w:hAnsi="Times New Roman"/>
        </w:rPr>
        <w:t>mācību</w:t>
      </w:r>
      <w:proofErr w:type="spellEnd"/>
      <w:r w:rsidRPr="00657B95">
        <w:rPr>
          <w:rFonts w:ascii="Times New Roman" w:hAnsi="Times New Roman"/>
        </w:rPr>
        <w:t xml:space="preserve"> </w:t>
      </w:r>
      <w:proofErr w:type="spellStart"/>
      <w:r w:rsidRPr="00657B95">
        <w:rPr>
          <w:rFonts w:ascii="Times New Roman" w:hAnsi="Times New Roman"/>
        </w:rPr>
        <w:t>priekšmetos</w:t>
      </w:r>
      <w:proofErr w:type="spellEnd"/>
      <w:r w:rsidRPr="00657B95">
        <w:rPr>
          <w:rFonts w:ascii="Times New Roman" w:hAnsi="Times New Roman"/>
        </w:rPr>
        <w:t xml:space="preserve"> </w:t>
      </w:r>
      <w:proofErr w:type="spellStart"/>
      <w:r w:rsidRPr="00657B95">
        <w:rPr>
          <w:rFonts w:ascii="Times New Roman" w:hAnsi="Times New Roman"/>
        </w:rPr>
        <w:t>mācību</w:t>
      </w:r>
      <w:proofErr w:type="spellEnd"/>
      <w:r w:rsidRPr="00657B95">
        <w:rPr>
          <w:rFonts w:ascii="Times New Roman" w:hAnsi="Times New Roman"/>
        </w:rPr>
        <w:t xml:space="preserve"> </w:t>
      </w:r>
      <w:proofErr w:type="spellStart"/>
      <w:r w:rsidRPr="00657B95">
        <w:rPr>
          <w:rFonts w:ascii="Times New Roman" w:hAnsi="Times New Roman"/>
        </w:rPr>
        <w:t>gadā</w:t>
      </w:r>
      <w:proofErr w:type="spellEnd"/>
      <w:r w:rsidR="00494494" w:rsidRPr="00657B95">
        <w:rPr>
          <w:rFonts w:ascii="Times New Roman" w:hAnsi="Times New Roman"/>
        </w:rPr>
        <w:t>.</w:t>
      </w:r>
      <w:r w:rsidRPr="00657B95">
        <w:rPr>
          <w:rFonts w:ascii="Times New Roman" w:hAnsi="Times New Roman"/>
        </w:rPr>
        <w:t xml:space="preserve"> </w:t>
      </w:r>
    </w:p>
    <w:p w14:paraId="18E9898A" w14:textId="33809E8F" w:rsidR="00A275EE" w:rsidRPr="00657B95" w:rsidRDefault="00A275EE" w:rsidP="00657B95">
      <w:pPr>
        <w:numPr>
          <w:ilvl w:val="0"/>
          <w:numId w:val="2"/>
        </w:numPr>
        <w:tabs>
          <w:tab w:val="left" w:pos="993"/>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Iekļaujot attālināto mācību elementus ikdienas mācību procesā</w:t>
      </w:r>
      <w:r w:rsidR="0070298C" w:rsidRPr="00657B95">
        <w:rPr>
          <w:rFonts w:ascii="Times New Roman" w:hAnsi="Times New Roman"/>
          <w:sz w:val="24"/>
          <w:szCs w:val="24"/>
          <w:lang w:val="lv-LV"/>
        </w:rPr>
        <w:t>,</w:t>
      </w:r>
      <w:r w:rsidRPr="00657B95">
        <w:rPr>
          <w:rFonts w:ascii="Times New Roman" w:hAnsi="Times New Roman"/>
          <w:sz w:val="24"/>
          <w:szCs w:val="24"/>
          <w:lang w:val="lv-LV"/>
        </w:rPr>
        <w:t xml:space="preserve"> tiek pilnveidotas izglītojamo digitālās prasmes un adaptācijas spējas darbam dažādās situācijās, kas palīdz pilnveidot izglītojamo </w:t>
      </w:r>
      <w:proofErr w:type="spellStart"/>
      <w:r w:rsidRPr="00657B95">
        <w:rPr>
          <w:rFonts w:ascii="Times New Roman" w:hAnsi="Times New Roman"/>
          <w:sz w:val="24"/>
          <w:szCs w:val="24"/>
          <w:lang w:val="lv-LV"/>
        </w:rPr>
        <w:t>pašvadītas</w:t>
      </w:r>
      <w:proofErr w:type="spellEnd"/>
      <w:r w:rsidRPr="00657B95">
        <w:rPr>
          <w:rFonts w:ascii="Times New Roman" w:hAnsi="Times New Roman"/>
          <w:sz w:val="24"/>
          <w:szCs w:val="24"/>
          <w:lang w:val="lv-LV"/>
        </w:rPr>
        <w:t xml:space="preserve"> mācīšanās prasmes, kā arī mazina spriedzi un apjukumu krīzes situācijās.</w:t>
      </w:r>
    </w:p>
    <w:p w14:paraId="684F9FA0" w14:textId="669BC8A3" w:rsidR="002D683A" w:rsidRPr="00657B95" w:rsidRDefault="002D683A" w:rsidP="00657B95">
      <w:pPr>
        <w:numPr>
          <w:ilvl w:val="0"/>
          <w:numId w:val="2"/>
        </w:numPr>
        <w:tabs>
          <w:tab w:val="left" w:pos="993"/>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rPr>
        <w:t xml:space="preserve">Lai </w:t>
      </w:r>
      <w:proofErr w:type="spellStart"/>
      <w:r w:rsidRPr="00657B95">
        <w:rPr>
          <w:rFonts w:ascii="Times New Roman" w:hAnsi="Times New Roman"/>
          <w:sz w:val="24"/>
          <w:szCs w:val="24"/>
        </w:rPr>
        <w:t>uzturētu</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prasmes</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mācīties</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attālināti</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katram</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mācību</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priekšmetam</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semestrī</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vismaz</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vien</w:t>
      </w:r>
      <w:r w:rsidR="0029450E" w:rsidRPr="00657B95">
        <w:rPr>
          <w:rFonts w:ascii="Times New Roman" w:hAnsi="Times New Roman"/>
          <w:sz w:val="24"/>
          <w:szCs w:val="24"/>
        </w:rPr>
        <w:t>a</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mācību</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stund</w:t>
      </w:r>
      <w:r w:rsidR="0029450E" w:rsidRPr="00657B95">
        <w:rPr>
          <w:rFonts w:ascii="Times New Roman" w:hAnsi="Times New Roman"/>
          <w:sz w:val="24"/>
          <w:szCs w:val="24"/>
        </w:rPr>
        <w:t>a</w:t>
      </w:r>
      <w:proofErr w:type="spellEnd"/>
      <w:r w:rsidR="0029450E" w:rsidRPr="00657B95">
        <w:rPr>
          <w:rFonts w:ascii="Times New Roman" w:hAnsi="Times New Roman"/>
          <w:sz w:val="24"/>
          <w:szCs w:val="24"/>
        </w:rPr>
        <w:t xml:space="preserve"> </w:t>
      </w:r>
      <w:proofErr w:type="spellStart"/>
      <w:r w:rsidR="0029450E" w:rsidRPr="00657B95">
        <w:rPr>
          <w:rFonts w:ascii="Times New Roman" w:hAnsi="Times New Roman"/>
          <w:sz w:val="24"/>
          <w:szCs w:val="24"/>
        </w:rPr>
        <w:t>tiek</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realizēt</w:t>
      </w:r>
      <w:r w:rsidR="0029450E" w:rsidRPr="00657B95">
        <w:rPr>
          <w:rFonts w:ascii="Times New Roman" w:hAnsi="Times New Roman"/>
          <w:sz w:val="24"/>
          <w:szCs w:val="24"/>
        </w:rPr>
        <w:t>a</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attālinātā</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režīmā</w:t>
      </w:r>
      <w:proofErr w:type="spellEnd"/>
      <w:r w:rsidRPr="00657B95">
        <w:rPr>
          <w:rFonts w:ascii="Times New Roman" w:hAnsi="Times New Roman"/>
          <w:sz w:val="24"/>
          <w:szCs w:val="24"/>
        </w:rPr>
        <w:t>.</w:t>
      </w:r>
    </w:p>
    <w:p w14:paraId="016D059D" w14:textId="231C8E53" w:rsidR="0029450E" w:rsidRPr="00657B95" w:rsidRDefault="0029450E" w:rsidP="00657B95">
      <w:pPr>
        <w:numPr>
          <w:ilvl w:val="0"/>
          <w:numId w:val="2"/>
        </w:numPr>
        <w:tabs>
          <w:tab w:val="left" w:pos="993"/>
        </w:tabs>
        <w:spacing w:after="0" w:line="240" w:lineRule="auto"/>
        <w:ind w:left="0" w:right="-2" w:firstLine="709"/>
        <w:contextualSpacing/>
        <w:jc w:val="both"/>
        <w:rPr>
          <w:rFonts w:ascii="Times New Roman" w:hAnsi="Times New Roman"/>
          <w:sz w:val="24"/>
          <w:szCs w:val="24"/>
          <w:lang w:val="lv-LV"/>
        </w:rPr>
      </w:pPr>
      <w:proofErr w:type="spellStart"/>
      <w:r w:rsidRPr="00657B95">
        <w:rPr>
          <w:rFonts w:ascii="Times New Roman" w:hAnsi="Times New Roman"/>
          <w:sz w:val="24"/>
          <w:szCs w:val="24"/>
        </w:rPr>
        <w:t>Attālināto</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mācību</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procesu</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neplāno</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atsevišķam</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mācību</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priekšmetam</w:t>
      </w:r>
      <w:proofErr w:type="spellEnd"/>
      <w:r w:rsidR="002931DB" w:rsidRPr="00657B95">
        <w:rPr>
          <w:rFonts w:ascii="Times New Roman" w:hAnsi="Times New Roman"/>
          <w:sz w:val="24"/>
          <w:szCs w:val="24"/>
        </w:rPr>
        <w:t xml:space="preserve">, bet </w:t>
      </w:r>
      <w:proofErr w:type="spellStart"/>
      <w:r w:rsidR="002931DB" w:rsidRPr="00657B95">
        <w:rPr>
          <w:rFonts w:ascii="Times New Roman" w:hAnsi="Times New Roman"/>
          <w:sz w:val="24"/>
          <w:szCs w:val="24"/>
        </w:rPr>
        <w:t>visām</w:t>
      </w:r>
      <w:proofErr w:type="spellEnd"/>
      <w:r w:rsidR="002931DB" w:rsidRPr="00657B95">
        <w:rPr>
          <w:rFonts w:ascii="Times New Roman" w:hAnsi="Times New Roman"/>
          <w:sz w:val="24"/>
          <w:szCs w:val="24"/>
        </w:rPr>
        <w:t xml:space="preserve"> </w:t>
      </w:r>
      <w:proofErr w:type="spellStart"/>
      <w:r w:rsidR="002931DB" w:rsidRPr="00657B95">
        <w:rPr>
          <w:rFonts w:ascii="Times New Roman" w:hAnsi="Times New Roman"/>
          <w:sz w:val="24"/>
          <w:szCs w:val="24"/>
        </w:rPr>
        <w:t>attiecīgajā</w:t>
      </w:r>
      <w:proofErr w:type="spellEnd"/>
      <w:r w:rsidR="002931DB" w:rsidRPr="00657B95">
        <w:rPr>
          <w:rFonts w:ascii="Times New Roman" w:hAnsi="Times New Roman"/>
          <w:sz w:val="24"/>
          <w:szCs w:val="24"/>
        </w:rPr>
        <w:t xml:space="preserve"> </w:t>
      </w:r>
      <w:proofErr w:type="spellStart"/>
      <w:r w:rsidR="002931DB" w:rsidRPr="00657B95">
        <w:rPr>
          <w:rFonts w:ascii="Times New Roman" w:hAnsi="Times New Roman"/>
          <w:sz w:val="24"/>
          <w:szCs w:val="24"/>
        </w:rPr>
        <w:t>dienā</w:t>
      </w:r>
      <w:proofErr w:type="spellEnd"/>
      <w:r w:rsidR="002931DB" w:rsidRPr="00657B95">
        <w:rPr>
          <w:rFonts w:ascii="Times New Roman" w:hAnsi="Times New Roman"/>
          <w:sz w:val="24"/>
          <w:szCs w:val="24"/>
        </w:rPr>
        <w:t xml:space="preserve"> </w:t>
      </w:r>
      <w:proofErr w:type="spellStart"/>
      <w:r w:rsidR="002931DB" w:rsidRPr="00657B95">
        <w:rPr>
          <w:rFonts w:ascii="Times New Roman" w:hAnsi="Times New Roman"/>
          <w:sz w:val="24"/>
          <w:szCs w:val="24"/>
        </w:rPr>
        <w:t>stundu</w:t>
      </w:r>
      <w:proofErr w:type="spellEnd"/>
      <w:r w:rsidR="002931DB" w:rsidRPr="00657B95">
        <w:rPr>
          <w:rFonts w:ascii="Times New Roman" w:hAnsi="Times New Roman"/>
          <w:sz w:val="24"/>
          <w:szCs w:val="24"/>
        </w:rPr>
        <w:t xml:space="preserve"> </w:t>
      </w:r>
      <w:proofErr w:type="spellStart"/>
      <w:r w:rsidR="002931DB" w:rsidRPr="00657B95">
        <w:rPr>
          <w:rFonts w:ascii="Times New Roman" w:hAnsi="Times New Roman"/>
          <w:sz w:val="24"/>
          <w:szCs w:val="24"/>
        </w:rPr>
        <w:t>sarakstā</w:t>
      </w:r>
      <w:proofErr w:type="spellEnd"/>
      <w:r w:rsidR="002931DB" w:rsidRPr="00657B95">
        <w:rPr>
          <w:rFonts w:ascii="Times New Roman" w:hAnsi="Times New Roman"/>
          <w:sz w:val="24"/>
          <w:szCs w:val="24"/>
        </w:rPr>
        <w:t xml:space="preserve"> </w:t>
      </w:r>
      <w:proofErr w:type="spellStart"/>
      <w:r w:rsidR="002931DB" w:rsidRPr="00657B95">
        <w:rPr>
          <w:rFonts w:ascii="Times New Roman" w:hAnsi="Times New Roman"/>
          <w:sz w:val="24"/>
          <w:szCs w:val="24"/>
        </w:rPr>
        <w:t>plānotajām</w:t>
      </w:r>
      <w:proofErr w:type="spellEnd"/>
      <w:r w:rsidR="002931DB" w:rsidRPr="00657B95">
        <w:rPr>
          <w:rFonts w:ascii="Times New Roman" w:hAnsi="Times New Roman"/>
          <w:sz w:val="24"/>
          <w:szCs w:val="24"/>
        </w:rPr>
        <w:t xml:space="preserve"> </w:t>
      </w:r>
      <w:proofErr w:type="spellStart"/>
      <w:r w:rsidR="002931DB" w:rsidRPr="00657B95">
        <w:rPr>
          <w:rFonts w:ascii="Times New Roman" w:hAnsi="Times New Roman"/>
          <w:sz w:val="24"/>
          <w:szCs w:val="24"/>
        </w:rPr>
        <w:t>stundām</w:t>
      </w:r>
      <w:proofErr w:type="spellEnd"/>
      <w:r w:rsidR="002931DB" w:rsidRPr="00657B95">
        <w:rPr>
          <w:rFonts w:ascii="Times New Roman" w:hAnsi="Times New Roman"/>
          <w:sz w:val="24"/>
          <w:szCs w:val="24"/>
        </w:rPr>
        <w:t>.</w:t>
      </w:r>
    </w:p>
    <w:p w14:paraId="703F11D9" w14:textId="578B1DFC" w:rsidR="0029450E" w:rsidRPr="00657B95" w:rsidRDefault="0029450E" w:rsidP="00657B95">
      <w:pPr>
        <w:numPr>
          <w:ilvl w:val="0"/>
          <w:numId w:val="2"/>
        </w:numPr>
        <w:tabs>
          <w:tab w:val="left" w:pos="993"/>
        </w:tabs>
        <w:spacing w:after="0" w:line="240" w:lineRule="auto"/>
        <w:ind w:left="0" w:right="-2" w:firstLine="709"/>
        <w:contextualSpacing/>
        <w:jc w:val="both"/>
        <w:rPr>
          <w:rFonts w:ascii="Times New Roman" w:hAnsi="Times New Roman"/>
          <w:sz w:val="24"/>
          <w:szCs w:val="24"/>
          <w:lang w:val="lv-LV"/>
        </w:rPr>
      </w:pPr>
      <w:proofErr w:type="spellStart"/>
      <w:r w:rsidRPr="00657B95">
        <w:rPr>
          <w:rFonts w:ascii="Times New Roman" w:hAnsi="Times New Roman"/>
          <w:sz w:val="24"/>
          <w:szCs w:val="24"/>
        </w:rPr>
        <w:t>Mācību</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darba</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organizācijas</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grafikā</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attālinātās</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mācības</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iekļauj</w:t>
      </w:r>
      <w:proofErr w:type="spellEnd"/>
      <w:r w:rsidRPr="00657B95">
        <w:rPr>
          <w:rFonts w:ascii="Times New Roman" w:hAnsi="Times New Roman"/>
          <w:sz w:val="24"/>
          <w:szCs w:val="24"/>
        </w:rPr>
        <w:t>:</w:t>
      </w:r>
    </w:p>
    <w:p w14:paraId="6F773DC1" w14:textId="24B2691C" w:rsidR="00AA2F62" w:rsidRPr="00657B95" w:rsidRDefault="00AA2F62" w:rsidP="00657B95">
      <w:pPr>
        <w:pStyle w:val="Sarakstarindkopa"/>
        <w:numPr>
          <w:ilvl w:val="1"/>
          <w:numId w:val="2"/>
        </w:numPr>
        <w:tabs>
          <w:tab w:val="left" w:pos="993"/>
        </w:tabs>
        <w:spacing w:after="0" w:line="240" w:lineRule="auto"/>
        <w:ind w:right="-2"/>
        <w:jc w:val="both"/>
        <w:rPr>
          <w:rFonts w:ascii="Times New Roman" w:hAnsi="Times New Roman"/>
          <w:sz w:val="24"/>
          <w:szCs w:val="24"/>
          <w:lang w:val="lv-LV"/>
        </w:rPr>
      </w:pPr>
      <w:proofErr w:type="spellStart"/>
      <w:r w:rsidRPr="00657B95">
        <w:rPr>
          <w:rFonts w:ascii="Times New Roman" w:hAnsi="Times New Roman"/>
          <w:sz w:val="24"/>
          <w:szCs w:val="24"/>
        </w:rPr>
        <w:t>izziņas</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materiālu</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studēšanai</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muzeja</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izstādes</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apmeklējumiem</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lauka</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pētījumiem</w:t>
      </w:r>
      <w:proofErr w:type="spellEnd"/>
      <w:r w:rsidRPr="00657B95">
        <w:rPr>
          <w:rFonts w:ascii="Times New Roman" w:hAnsi="Times New Roman"/>
          <w:sz w:val="24"/>
          <w:szCs w:val="24"/>
        </w:rPr>
        <w:t xml:space="preserve"> u. </w:t>
      </w:r>
      <w:proofErr w:type="spellStart"/>
      <w:r w:rsidRPr="00657B95">
        <w:rPr>
          <w:rFonts w:ascii="Times New Roman" w:hAnsi="Times New Roman"/>
          <w:sz w:val="24"/>
          <w:szCs w:val="24"/>
        </w:rPr>
        <w:t>tml</w:t>
      </w:r>
      <w:proofErr w:type="spellEnd"/>
      <w:r w:rsidRPr="00657B95">
        <w:rPr>
          <w:rFonts w:ascii="Times New Roman" w:hAnsi="Times New Roman"/>
          <w:sz w:val="24"/>
          <w:szCs w:val="24"/>
        </w:rPr>
        <w:t>.;</w:t>
      </w:r>
    </w:p>
    <w:p w14:paraId="116E1FF7" w14:textId="060C631B" w:rsidR="00AA2F62" w:rsidRPr="00657B95" w:rsidRDefault="00AA2F62" w:rsidP="00657B95">
      <w:pPr>
        <w:pStyle w:val="Sarakstarindkopa"/>
        <w:numPr>
          <w:ilvl w:val="1"/>
          <w:numId w:val="2"/>
        </w:numPr>
        <w:tabs>
          <w:tab w:val="left" w:pos="993"/>
        </w:tabs>
        <w:spacing w:after="0" w:line="240" w:lineRule="auto"/>
        <w:ind w:right="-2"/>
        <w:jc w:val="both"/>
        <w:rPr>
          <w:rFonts w:ascii="Times New Roman" w:hAnsi="Times New Roman"/>
          <w:sz w:val="24"/>
          <w:szCs w:val="24"/>
          <w:lang w:val="lv-LV"/>
        </w:rPr>
      </w:pPr>
      <w:proofErr w:type="spellStart"/>
      <w:r w:rsidRPr="00657B95">
        <w:rPr>
          <w:rFonts w:ascii="Times New Roman" w:hAnsi="Times New Roman"/>
          <w:sz w:val="24"/>
          <w:szCs w:val="24"/>
        </w:rPr>
        <w:lastRenderedPageBreak/>
        <w:t>lai</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nodrošinātu</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iespēju</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izglītojamam</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apgūt</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mācību</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saturu</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piemēram</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mazajās</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grupās</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veicot</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projekta</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darbu</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izglītības</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iestādes</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bibliotēkā</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vai</w:t>
      </w:r>
      <w:proofErr w:type="spellEnd"/>
      <w:r w:rsidRPr="00657B95">
        <w:rPr>
          <w:rFonts w:ascii="Times New Roman" w:hAnsi="Times New Roman"/>
          <w:sz w:val="24"/>
          <w:szCs w:val="24"/>
        </w:rPr>
        <w:t xml:space="preserve"> </w:t>
      </w:r>
      <w:proofErr w:type="spellStart"/>
      <w:r w:rsidRPr="00657B95">
        <w:rPr>
          <w:rFonts w:ascii="Times New Roman" w:hAnsi="Times New Roman"/>
          <w:sz w:val="24"/>
          <w:szCs w:val="24"/>
        </w:rPr>
        <w:t>citur</w:t>
      </w:r>
      <w:proofErr w:type="spellEnd"/>
      <w:r w:rsidRPr="00657B95">
        <w:rPr>
          <w:rFonts w:ascii="Times New Roman" w:hAnsi="Times New Roman"/>
          <w:sz w:val="24"/>
          <w:szCs w:val="24"/>
        </w:rPr>
        <w:t>;</w:t>
      </w:r>
    </w:p>
    <w:p w14:paraId="32215255" w14:textId="306308A8" w:rsidR="0029450E" w:rsidRPr="00657B95" w:rsidRDefault="00AA2F62" w:rsidP="00657B95">
      <w:pPr>
        <w:pStyle w:val="Sarakstarindkopa"/>
        <w:numPr>
          <w:ilvl w:val="1"/>
          <w:numId w:val="2"/>
        </w:numPr>
        <w:tabs>
          <w:tab w:val="left" w:pos="993"/>
        </w:tabs>
        <w:spacing w:after="0" w:line="240" w:lineRule="auto"/>
        <w:ind w:right="-2"/>
        <w:jc w:val="both"/>
        <w:rPr>
          <w:rFonts w:ascii="Times New Roman" w:hAnsi="Times New Roman"/>
          <w:sz w:val="24"/>
          <w:szCs w:val="24"/>
          <w:lang w:val="lv-LV"/>
        </w:rPr>
      </w:pPr>
      <w:r w:rsidRPr="00657B95">
        <w:rPr>
          <w:rFonts w:ascii="Times New Roman" w:hAnsi="Times New Roman"/>
          <w:sz w:val="24"/>
          <w:szCs w:val="24"/>
          <w:lang w:val="lv-LV"/>
        </w:rPr>
        <w:t>j</w:t>
      </w:r>
      <w:r w:rsidR="0029450E" w:rsidRPr="00657B95">
        <w:rPr>
          <w:rFonts w:ascii="Times New Roman" w:hAnsi="Times New Roman"/>
          <w:sz w:val="24"/>
          <w:szCs w:val="24"/>
          <w:lang w:val="lv-LV"/>
        </w:rPr>
        <w:t>a attiecīgajā mācību dienā vismaz 50% mācību priekšmetu paredzētas tēmas, kuras var apgūt attālināti;</w:t>
      </w:r>
    </w:p>
    <w:p w14:paraId="4FFAFBA0" w14:textId="1766F10C" w:rsidR="002931DB" w:rsidRPr="00657B95" w:rsidRDefault="00563DB2" w:rsidP="00657B95">
      <w:pPr>
        <w:pStyle w:val="Sarakstarindkopa"/>
        <w:numPr>
          <w:ilvl w:val="1"/>
          <w:numId w:val="2"/>
        </w:numPr>
        <w:tabs>
          <w:tab w:val="left" w:pos="993"/>
        </w:tabs>
        <w:spacing w:after="0" w:line="240" w:lineRule="auto"/>
        <w:ind w:right="-2"/>
        <w:jc w:val="both"/>
        <w:rPr>
          <w:rFonts w:ascii="Times New Roman" w:hAnsi="Times New Roman"/>
          <w:sz w:val="24"/>
          <w:szCs w:val="24"/>
          <w:lang w:val="lv-LV"/>
        </w:rPr>
      </w:pPr>
      <w:r w:rsidRPr="00657B95">
        <w:rPr>
          <w:rFonts w:ascii="Times New Roman" w:hAnsi="Times New Roman"/>
          <w:sz w:val="24"/>
          <w:szCs w:val="24"/>
          <w:lang w:val="lv-LV"/>
        </w:rPr>
        <w:t>gadījumos, kad</w:t>
      </w:r>
      <w:r w:rsidR="002931DB" w:rsidRPr="00657B95">
        <w:rPr>
          <w:rFonts w:ascii="Times New Roman" w:hAnsi="Times New Roman"/>
          <w:sz w:val="24"/>
          <w:szCs w:val="24"/>
          <w:lang w:val="lv-LV"/>
        </w:rPr>
        <w:t xml:space="preserve"> pedagogu prombūtnes dēļ nevar nodrošināt klātienes mācības;</w:t>
      </w:r>
    </w:p>
    <w:p w14:paraId="76251ED1" w14:textId="56246524" w:rsidR="0029450E" w:rsidRPr="00657B95" w:rsidRDefault="00AA2F62" w:rsidP="00657B95">
      <w:pPr>
        <w:pStyle w:val="Sarakstarindkopa"/>
        <w:numPr>
          <w:ilvl w:val="1"/>
          <w:numId w:val="2"/>
        </w:numPr>
        <w:tabs>
          <w:tab w:val="left" w:pos="993"/>
        </w:tabs>
        <w:spacing w:after="0" w:line="240" w:lineRule="auto"/>
        <w:ind w:right="-2"/>
        <w:jc w:val="both"/>
        <w:rPr>
          <w:rFonts w:ascii="Times New Roman" w:hAnsi="Times New Roman"/>
          <w:sz w:val="24"/>
          <w:szCs w:val="24"/>
          <w:lang w:val="lv-LV"/>
        </w:rPr>
      </w:pPr>
      <w:r w:rsidRPr="00657B95">
        <w:rPr>
          <w:rFonts w:ascii="Times New Roman" w:hAnsi="Times New Roman"/>
          <w:sz w:val="24"/>
          <w:szCs w:val="24"/>
          <w:lang w:val="lv-LV"/>
        </w:rPr>
        <w:t>gadījumos, kad</w:t>
      </w:r>
      <w:r w:rsidR="0029450E" w:rsidRPr="00657B95">
        <w:rPr>
          <w:rFonts w:ascii="Times New Roman" w:hAnsi="Times New Roman"/>
          <w:sz w:val="24"/>
          <w:szCs w:val="24"/>
          <w:lang w:val="lv-LV"/>
        </w:rPr>
        <w:t xml:space="preserve"> klasē vai visā izglītības iestādē izglītojamo saslimšanas gadījumu īpatsvars pārsniedz 1/3 no visa izglītojamo skaita</w:t>
      </w:r>
      <w:r w:rsidR="002931DB" w:rsidRPr="00657B95">
        <w:rPr>
          <w:rFonts w:ascii="Times New Roman" w:hAnsi="Times New Roman"/>
          <w:sz w:val="24"/>
          <w:szCs w:val="24"/>
          <w:lang w:val="lv-LV"/>
        </w:rPr>
        <w:t>;</w:t>
      </w:r>
    </w:p>
    <w:p w14:paraId="56D0ACC5" w14:textId="03370FE4" w:rsidR="002931DB" w:rsidRPr="00657B95" w:rsidRDefault="00AA2F62" w:rsidP="00657B95">
      <w:pPr>
        <w:pStyle w:val="Sarakstarindkopa"/>
        <w:numPr>
          <w:ilvl w:val="1"/>
          <w:numId w:val="2"/>
        </w:numPr>
        <w:tabs>
          <w:tab w:val="left" w:pos="993"/>
        </w:tabs>
        <w:spacing w:after="0" w:line="240" w:lineRule="auto"/>
        <w:ind w:right="-2"/>
        <w:jc w:val="both"/>
        <w:rPr>
          <w:rFonts w:ascii="Times New Roman" w:hAnsi="Times New Roman"/>
          <w:sz w:val="24"/>
          <w:szCs w:val="24"/>
          <w:lang w:val="lv-LV"/>
        </w:rPr>
      </w:pPr>
      <w:r w:rsidRPr="00657B95">
        <w:rPr>
          <w:rFonts w:ascii="Times New Roman" w:hAnsi="Times New Roman"/>
          <w:sz w:val="24"/>
          <w:szCs w:val="24"/>
          <w:lang w:val="lv-LV"/>
        </w:rPr>
        <w:t>c</w:t>
      </w:r>
      <w:r w:rsidR="002931DB" w:rsidRPr="00657B95">
        <w:rPr>
          <w:rFonts w:ascii="Times New Roman" w:hAnsi="Times New Roman"/>
          <w:sz w:val="24"/>
          <w:szCs w:val="24"/>
          <w:lang w:val="lv-LV"/>
        </w:rPr>
        <w:t>itos gadījumos, par ko vienojas Pedagoģiskā padome.</w:t>
      </w:r>
    </w:p>
    <w:p w14:paraId="3ECBE698" w14:textId="6CB9CC84" w:rsidR="00494494" w:rsidRPr="00657B95" w:rsidRDefault="00A275EE" w:rsidP="00657B95">
      <w:pPr>
        <w:numPr>
          <w:ilvl w:val="0"/>
          <w:numId w:val="2"/>
        </w:numPr>
        <w:tabs>
          <w:tab w:val="left" w:pos="993"/>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 xml:space="preserve">Kārtība ir saistoša pedagogiem, izglītības iestādes administrācijai, kā arī izglītojamajiem un to likumiskajiem pārstāvjiem. </w:t>
      </w:r>
    </w:p>
    <w:p w14:paraId="6CFA1A2D" w14:textId="77777777" w:rsidR="006951FF" w:rsidRPr="00657B95" w:rsidRDefault="006951FF" w:rsidP="00657B95">
      <w:pPr>
        <w:tabs>
          <w:tab w:val="left" w:pos="993"/>
        </w:tabs>
        <w:spacing w:after="0" w:line="240" w:lineRule="auto"/>
        <w:ind w:left="709" w:right="-2"/>
        <w:contextualSpacing/>
        <w:jc w:val="both"/>
        <w:rPr>
          <w:rFonts w:ascii="Times New Roman" w:hAnsi="Times New Roman"/>
          <w:sz w:val="24"/>
          <w:szCs w:val="24"/>
          <w:lang w:val="lv-LV"/>
        </w:rPr>
      </w:pPr>
    </w:p>
    <w:p w14:paraId="4AA50BA5" w14:textId="237E7B7B" w:rsidR="00A275EE" w:rsidRPr="00657B95" w:rsidRDefault="00A275EE" w:rsidP="00657B95">
      <w:pPr>
        <w:numPr>
          <w:ilvl w:val="0"/>
          <w:numId w:val="1"/>
        </w:numPr>
        <w:tabs>
          <w:tab w:val="left" w:pos="1985"/>
          <w:tab w:val="right" w:pos="8222"/>
        </w:tabs>
        <w:spacing w:after="0" w:line="240" w:lineRule="auto"/>
        <w:ind w:left="1560" w:right="-2" w:firstLine="43"/>
        <w:rPr>
          <w:rFonts w:ascii="Times New Roman" w:hAnsi="Times New Roman"/>
          <w:b/>
          <w:sz w:val="24"/>
          <w:szCs w:val="24"/>
          <w:lang w:val="lv-LV"/>
        </w:rPr>
      </w:pPr>
      <w:bookmarkStart w:id="0" w:name="_Hlk96614248"/>
      <w:r w:rsidRPr="00657B95">
        <w:rPr>
          <w:rFonts w:ascii="Times New Roman" w:hAnsi="Times New Roman"/>
          <w:b/>
          <w:bCs/>
          <w:sz w:val="28"/>
          <w:szCs w:val="28"/>
          <w:lang w:val="lv-LV"/>
        </w:rPr>
        <w:t>Tehnisko līdzekļu pieejamība un nodrošināšana</w:t>
      </w:r>
    </w:p>
    <w:bookmarkEnd w:id="0"/>
    <w:p w14:paraId="38BC9D7F" w14:textId="77777777" w:rsidR="00A275EE" w:rsidRPr="00657B95" w:rsidRDefault="00A275EE" w:rsidP="00657B95">
      <w:pPr>
        <w:tabs>
          <w:tab w:val="left" w:pos="2268"/>
          <w:tab w:val="right" w:pos="8222"/>
        </w:tabs>
        <w:spacing w:after="0" w:line="240" w:lineRule="auto"/>
        <w:ind w:left="1843" w:right="-2"/>
        <w:rPr>
          <w:rFonts w:ascii="Times New Roman" w:hAnsi="Times New Roman"/>
          <w:b/>
          <w:sz w:val="24"/>
          <w:szCs w:val="24"/>
          <w:highlight w:val="green"/>
          <w:lang w:val="lv-LV"/>
        </w:rPr>
      </w:pPr>
    </w:p>
    <w:p w14:paraId="36F2E1D6" w14:textId="77777777" w:rsidR="00A275EE" w:rsidRPr="00657B95" w:rsidRDefault="00A275EE" w:rsidP="00657B95">
      <w:pPr>
        <w:numPr>
          <w:ilvl w:val="0"/>
          <w:numId w:val="2"/>
        </w:numPr>
        <w:tabs>
          <w:tab w:val="left" w:pos="993"/>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Attālinātās mācības var tikt īstenotas ar dažādiem paņēmieniem, tostarp izmantojot informācijas un komunikāciju tehnoloģijas.</w:t>
      </w:r>
    </w:p>
    <w:p w14:paraId="1ECE9A46" w14:textId="6215275F" w:rsidR="00A275EE" w:rsidRPr="00657B95" w:rsidRDefault="00A275EE" w:rsidP="00657B95">
      <w:pPr>
        <w:numPr>
          <w:ilvl w:val="0"/>
          <w:numId w:val="2"/>
        </w:numPr>
        <w:tabs>
          <w:tab w:val="left" w:pos="993"/>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 xml:space="preserve">Izvēloties tehnoloģiskos risinājumus attālināto mācību procesa īstenošanai, </w:t>
      </w:r>
      <w:r w:rsidR="0070298C" w:rsidRPr="00657B95">
        <w:rPr>
          <w:rFonts w:ascii="Times New Roman" w:hAnsi="Times New Roman"/>
          <w:sz w:val="24"/>
          <w:szCs w:val="24"/>
          <w:lang w:val="lv-LV"/>
        </w:rPr>
        <w:t>ģimnāzija</w:t>
      </w:r>
      <w:r w:rsidRPr="00657B95">
        <w:rPr>
          <w:rFonts w:ascii="Times New Roman" w:hAnsi="Times New Roman"/>
          <w:sz w:val="24"/>
          <w:szCs w:val="24"/>
          <w:lang w:val="lv-LV"/>
        </w:rPr>
        <w:t xml:space="preserve"> noskaidro un pārliecinās par tehnisko līdzekļu pieejamību izglītojamiem (ir pieejams dators, planšete vai viedtālrunis, kā arī interneta </w:t>
      </w:r>
      <w:proofErr w:type="spellStart"/>
      <w:r w:rsidRPr="00657B95">
        <w:rPr>
          <w:rFonts w:ascii="Times New Roman" w:hAnsi="Times New Roman"/>
          <w:sz w:val="24"/>
          <w:szCs w:val="24"/>
          <w:lang w:val="lv-LV"/>
        </w:rPr>
        <w:t>pieslēgums</w:t>
      </w:r>
      <w:proofErr w:type="spellEnd"/>
      <w:r w:rsidRPr="00657B95">
        <w:rPr>
          <w:rFonts w:ascii="Times New Roman" w:hAnsi="Times New Roman"/>
          <w:sz w:val="24"/>
          <w:szCs w:val="24"/>
          <w:lang w:val="lv-LV"/>
        </w:rPr>
        <w:t>).</w:t>
      </w:r>
    </w:p>
    <w:p w14:paraId="77012680" w14:textId="7E94CEEA" w:rsidR="00A275EE" w:rsidRPr="00657B95" w:rsidRDefault="00A275EE" w:rsidP="00657B95">
      <w:pPr>
        <w:numPr>
          <w:ilvl w:val="0"/>
          <w:numId w:val="2"/>
        </w:numPr>
        <w:tabs>
          <w:tab w:val="left" w:pos="993"/>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 xml:space="preserve">Ja izglītojamam nav pieejami nepieciešamie tehniskie līdzekļi, </w:t>
      </w:r>
      <w:r w:rsidR="0070298C" w:rsidRPr="00657B95">
        <w:rPr>
          <w:rFonts w:ascii="Times New Roman" w:hAnsi="Times New Roman"/>
          <w:sz w:val="24"/>
          <w:szCs w:val="24"/>
          <w:lang w:val="lv-LV"/>
        </w:rPr>
        <w:t>ģimnāzija</w:t>
      </w:r>
      <w:r w:rsidRPr="00657B95">
        <w:rPr>
          <w:rFonts w:ascii="Times New Roman" w:hAnsi="Times New Roman"/>
          <w:sz w:val="24"/>
          <w:szCs w:val="24"/>
          <w:lang w:val="lv-LV"/>
        </w:rPr>
        <w:t xml:space="preserve"> sazinās ar izglītojamā likumisko pārstāvi un vienojas par attālināto mācību atbalsta iespējām, tai skaitā par iespēju izmantot </w:t>
      </w:r>
      <w:r w:rsidR="0070298C" w:rsidRPr="00657B95">
        <w:rPr>
          <w:rFonts w:ascii="Times New Roman" w:hAnsi="Times New Roman"/>
          <w:sz w:val="24"/>
          <w:szCs w:val="24"/>
          <w:lang w:val="lv-LV"/>
        </w:rPr>
        <w:t>ģimnāzijas</w:t>
      </w:r>
      <w:r w:rsidRPr="00657B95">
        <w:rPr>
          <w:rFonts w:ascii="Times New Roman" w:hAnsi="Times New Roman"/>
          <w:sz w:val="24"/>
          <w:szCs w:val="24"/>
          <w:lang w:val="lv-LV"/>
        </w:rPr>
        <w:t xml:space="preserve"> rīcībā esošos tehniskos līdzekļus – </w:t>
      </w:r>
      <w:r w:rsidR="00081EAD" w:rsidRPr="00657B95">
        <w:rPr>
          <w:rFonts w:ascii="Times New Roman" w:hAnsi="Times New Roman"/>
          <w:sz w:val="24"/>
          <w:szCs w:val="24"/>
          <w:lang w:val="lv-LV"/>
        </w:rPr>
        <w:t>planšetes vai</w:t>
      </w:r>
      <w:r w:rsidRPr="00657B95">
        <w:rPr>
          <w:rFonts w:ascii="Times New Roman" w:hAnsi="Times New Roman"/>
          <w:sz w:val="24"/>
          <w:szCs w:val="24"/>
          <w:lang w:val="lv-LV"/>
        </w:rPr>
        <w:t xml:space="preserve"> portatīvos datorus.</w:t>
      </w:r>
    </w:p>
    <w:p w14:paraId="022EE9C0" w14:textId="4F61C1DD" w:rsidR="00A275EE" w:rsidRPr="00657B95" w:rsidRDefault="00A275EE" w:rsidP="00657B95">
      <w:pPr>
        <w:numPr>
          <w:ilvl w:val="0"/>
          <w:numId w:val="2"/>
        </w:numPr>
        <w:tabs>
          <w:tab w:val="left" w:pos="993"/>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 xml:space="preserve">Nepieciešamības gadījumā </w:t>
      </w:r>
      <w:r w:rsidR="0070298C" w:rsidRPr="00657B95">
        <w:rPr>
          <w:rFonts w:ascii="Times New Roman" w:hAnsi="Times New Roman"/>
          <w:sz w:val="24"/>
          <w:szCs w:val="24"/>
          <w:lang w:val="lv-LV"/>
        </w:rPr>
        <w:t>ģimnāzija</w:t>
      </w:r>
      <w:r w:rsidRPr="00657B95">
        <w:rPr>
          <w:rFonts w:ascii="Times New Roman" w:hAnsi="Times New Roman"/>
          <w:sz w:val="24"/>
          <w:szCs w:val="24"/>
          <w:lang w:val="lv-LV"/>
        </w:rPr>
        <w:t xml:space="preserve"> nodod izglītojamam bezatlīdzības lietošanā tehniskos līdzekļus attālināto mācību procesa nodrošināšanai uz</w:t>
      </w:r>
      <w:r w:rsidR="00081EAD" w:rsidRPr="00657B95">
        <w:rPr>
          <w:rFonts w:ascii="Times New Roman" w:hAnsi="Times New Roman"/>
          <w:sz w:val="24"/>
          <w:szCs w:val="24"/>
          <w:lang w:val="lv-LV"/>
        </w:rPr>
        <w:t xml:space="preserve"> noteiktu laika periodu, kas nav ilgāks par vienu mācību semestri, reģistrējot to speciālā inventāra lietošanas žurnālā, kurā izglītojamais vai viņa likumiskais pārstāvis parakstās par saņemšanu, bet atgriežot ierīci, parakstās </w:t>
      </w:r>
      <w:r w:rsidR="0070298C" w:rsidRPr="00657B95">
        <w:rPr>
          <w:rFonts w:ascii="Times New Roman" w:hAnsi="Times New Roman"/>
          <w:sz w:val="24"/>
          <w:szCs w:val="24"/>
          <w:lang w:val="lv-LV"/>
        </w:rPr>
        <w:t>ģimnāzijas</w:t>
      </w:r>
      <w:r w:rsidR="00081EAD" w:rsidRPr="00657B95">
        <w:rPr>
          <w:rFonts w:ascii="Times New Roman" w:hAnsi="Times New Roman"/>
          <w:sz w:val="24"/>
          <w:szCs w:val="24"/>
          <w:lang w:val="lv-LV"/>
        </w:rPr>
        <w:t xml:space="preserve"> atbildīgais darbinieks. </w:t>
      </w:r>
      <w:r w:rsidRPr="00657B95">
        <w:rPr>
          <w:rFonts w:ascii="Times New Roman" w:hAnsi="Times New Roman"/>
          <w:sz w:val="24"/>
          <w:szCs w:val="24"/>
          <w:lang w:val="lv-LV"/>
        </w:rPr>
        <w:t xml:space="preserve">Tehnisko līdzekļu izmantošanas ilgumu </w:t>
      </w:r>
      <w:r w:rsidR="0070298C" w:rsidRPr="00657B95">
        <w:rPr>
          <w:rFonts w:ascii="Times New Roman" w:hAnsi="Times New Roman"/>
          <w:sz w:val="24"/>
          <w:szCs w:val="24"/>
          <w:lang w:val="lv-LV"/>
        </w:rPr>
        <w:t xml:space="preserve">ģimnāzija </w:t>
      </w:r>
      <w:r w:rsidRPr="00657B95">
        <w:rPr>
          <w:rFonts w:ascii="Times New Roman" w:hAnsi="Times New Roman"/>
          <w:sz w:val="24"/>
          <w:szCs w:val="24"/>
          <w:lang w:val="lv-LV"/>
        </w:rPr>
        <w:t>nosaka vienpusēji.</w:t>
      </w:r>
    </w:p>
    <w:p w14:paraId="5004F39B" w14:textId="77777777" w:rsidR="00A275EE" w:rsidRPr="00657B95" w:rsidRDefault="00A275EE" w:rsidP="00657B95">
      <w:pPr>
        <w:numPr>
          <w:ilvl w:val="0"/>
          <w:numId w:val="2"/>
        </w:numPr>
        <w:tabs>
          <w:tab w:val="left" w:pos="993"/>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 xml:space="preserve">Izglītojamais izsniegtos tehniskos līdzekļus lieto, lai piedalītos attālinātajā mācību procesā. Ierīces izmantošana citiem mērķiem nav atļauta. </w:t>
      </w:r>
    </w:p>
    <w:p w14:paraId="69027299" w14:textId="490DDBF6"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Tehniskā līdzekļa lietošanas periodā par ierīces tehnisko stāvoklī un tās rūpīgu lietošanu ir atbildīgs likumiskais pārstāvis un izglītojamais. Likumiskais pārstāvis un izglītojamais nodrošina, ka visa programmatūra</w:t>
      </w:r>
      <w:r w:rsidR="003A1AB5" w:rsidRPr="00657B95">
        <w:rPr>
          <w:rFonts w:ascii="Times New Roman" w:hAnsi="Times New Roman"/>
          <w:sz w:val="24"/>
          <w:szCs w:val="24"/>
          <w:lang w:val="lv-LV"/>
        </w:rPr>
        <w:t>,</w:t>
      </w:r>
      <w:r w:rsidRPr="00657B95">
        <w:rPr>
          <w:rFonts w:ascii="Times New Roman" w:hAnsi="Times New Roman"/>
          <w:sz w:val="24"/>
          <w:szCs w:val="24"/>
          <w:lang w:val="lv-LV"/>
        </w:rPr>
        <w:t xml:space="preserve"> ko </w:t>
      </w:r>
      <w:proofErr w:type="spellStart"/>
      <w:r w:rsidRPr="00657B95">
        <w:rPr>
          <w:rFonts w:ascii="Times New Roman" w:hAnsi="Times New Roman"/>
          <w:sz w:val="24"/>
          <w:szCs w:val="24"/>
          <w:lang w:val="lv-LV"/>
        </w:rPr>
        <w:t>lejuplādē</w:t>
      </w:r>
      <w:proofErr w:type="spellEnd"/>
      <w:r w:rsidRPr="00657B95">
        <w:rPr>
          <w:rFonts w:ascii="Times New Roman" w:hAnsi="Times New Roman"/>
          <w:sz w:val="24"/>
          <w:szCs w:val="24"/>
          <w:lang w:val="lv-LV"/>
        </w:rPr>
        <w:t xml:space="preserve"> vai iestata tehniskajā ierīcē ir likumīgi iegūta un licencēta. Tāpat ir pienākums nodrošināt, ka netiek aizskartas trešo personu intelektuālā īpašuma tiesības un autortiesības, kā arī netiek </w:t>
      </w:r>
      <w:proofErr w:type="spellStart"/>
      <w:r w:rsidRPr="00657B95">
        <w:rPr>
          <w:rFonts w:ascii="Times New Roman" w:hAnsi="Times New Roman"/>
          <w:sz w:val="24"/>
          <w:szCs w:val="24"/>
          <w:lang w:val="lv-LV"/>
        </w:rPr>
        <w:t>augšuplādēti</w:t>
      </w:r>
      <w:proofErr w:type="spellEnd"/>
      <w:r w:rsidRPr="00657B95">
        <w:rPr>
          <w:rFonts w:ascii="Times New Roman" w:hAnsi="Times New Roman"/>
          <w:sz w:val="24"/>
          <w:szCs w:val="24"/>
          <w:lang w:val="lv-LV"/>
        </w:rPr>
        <w:t xml:space="preserve"> sistēmās neatļauti dati un saturs.</w:t>
      </w:r>
    </w:p>
    <w:p w14:paraId="1DF34A00" w14:textId="0385C275"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 xml:space="preserve">Ja ierīce nedarbojas vai kā citādi tehniski nav izmantojama mācībām, nekavējoši informē </w:t>
      </w:r>
      <w:r w:rsidR="003A1AB5" w:rsidRPr="00657B95">
        <w:rPr>
          <w:rFonts w:ascii="Times New Roman" w:hAnsi="Times New Roman"/>
          <w:sz w:val="24"/>
          <w:szCs w:val="24"/>
          <w:lang w:val="lv-LV"/>
        </w:rPr>
        <w:t>ģimnāzijas</w:t>
      </w:r>
      <w:r w:rsidRPr="00657B95">
        <w:rPr>
          <w:rFonts w:ascii="Times New Roman" w:hAnsi="Times New Roman"/>
          <w:sz w:val="24"/>
          <w:szCs w:val="24"/>
          <w:lang w:val="lv-LV"/>
        </w:rPr>
        <w:t xml:space="preserve"> atbildīgo personu.</w:t>
      </w:r>
    </w:p>
    <w:p w14:paraId="196AA37D" w14:textId="6782B91F" w:rsidR="00A275EE" w:rsidRPr="00657B95" w:rsidRDefault="003A1AB5"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Ģimnāzijā</w:t>
      </w:r>
      <w:r w:rsidR="00A275EE" w:rsidRPr="00657B95">
        <w:rPr>
          <w:rFonts w:ascii="Times New Roman" w:hAnsi="Times New Roman"/>
          <w:sz w:val="24"/>
          <w:szCs w:val="24"/>
          <w:lang w:val="lv-LV"/>
        </w:rPr>
        <w:t xml:space="preserve"> atbildīgā persona par ierīces tehniskajiem jautājumiem un drošu tās ekspluatāciju ir</w:t>
      </w:r>
      <w:r w:rsidRPr="00657B95">
        <w:rPr>
          <w:rFonts w:ascii="Times New Roman" w:hAnsi="Times New Roman"/>
          <w:sz w:val="24"/>
          <w:szCs w:val="24"/>
          <w:lang w:val="lv-LV"/>
        </w:rPr>
        <w:t xml:space="preserve"> direktores vietnieks saimnieciskajā darbā Arturs Krūmiņš, tālrunis 29445827.</w:t>
      </w:r>
    </w:p>
    <w:p w14:paraId="2B0EC2CF" w14:textId="77777777"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Likumiskajam pārstāvim un izglītojamam nav tiesību nodot ierīci lietošanā trešajām personām, ieķīlāt, atsavināt, apgrūtināt ar lietu un saistību tiesībām, pārveidot, uzlabot, aplīmēt, izkrāsot vai tml.</w:t>
      </w:r>
    </w:p>
    <w:p w14:paraId="70545537" w14:textId="2418A45D" w:rsidR="00A275EE" w:rsidRPr="00657B95" w:rsidRDefault="00B83419"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Ģimnāzijai</w:t>
      </w:r>
      <w:r w:rsidR="00A275EE" w:rsidRPr="00657B95">
        <w:rPr>
          <w:rFonts w:ascii="Times New Roman" w:hAnsi="Times New Roman"/>
          <w:sz w:val="24"/>
          <w:szCs w:val="24"/>
          <w:lang w:val="lv-LV"/>
        </w:rPr>
        <w:t xml:space="preserve"> ir tiesības nekavējoties pirms termiņa atprasīt tehniskos līdzekļus no otras puses, ja tā neievēro to ekspluatācijas un lietošanas noteikumus, ir zudis tās nodošanas pamats vai arī ja tiek piedāvāts to aizstāt ar citiem tehniskajiem līdzekļiem vai gadījumos, ja radušies citi apstākļi tehnisko līdzekļu nodošanai atpakaļ.</w:t>
      </w:r>
    </w:p>
    <w:p w14:paraId="7639BF60" w14:textId="0CDF445F"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 xml:space="preserve">Ja izglītojamam iesaistei attālinātajā mācību procesā nepieciešams izmantot </w:t>
      </w:r>
      <w:r w:rsidR="00B83419" w:rsidRPr="00657B95">
        <w:rPr>
          <w:rFonts w:ascii="Times New Roman" w:hAnsi="Times New Roman"/>
          <w:sz w:val="24"/>
          <w:szCs w:val="24"/>
          <w:lang w:val="lv-LV"/>
        </w:rPr>
        <w:t>ģimnāzijā</w:t>
      </w:r>
      <w:r w:rsidRPr="00657B95">
        <w:rPr>
          <w:rFonts w:ascii="Times New Roman" w:hAnsi="Times New Roman"/>
          <w:sz w:val="24"/>
          <w:szCs w:val="24"/>
          <w:lang w:val="lv-LV"/>
        </w:rPr>
        <w:t xml:space="preserve"> esošu stacionāro datoru, viņš informē attiecīgā mācību priekšmeta skolotāju un nepieciešamības gadījumā vienu dienu iepriekš to saskaņo ar </w:t>
      </w:r>
      <w:r w:rsidR="00B83419" w:rsidRPr="00657B95">
        <w:rPr>
          <w:rFonts w:ascii="Times New Roman" w:hAnsi="Times New Roman"/>
          <w:sz w:val="24"/>
          <w:szCs w:val="24"/>
          <w:lang w:val="lv-LV"/>
        </w:rPr>
        <w:t>lasītavas,</w:t>
      </w:r>
      <w:r w:rsidRPr="00657B95">
        <w:rPr>
          <w:rFonts w:ascii="Times New Roman" w:hAnsi="Times New Roman"/>
          <w:sz w:val="24"/>
          <w:szCs w:val="24"/>
          <w:lang w:val="lv-LV"/>
        </w:rPr>
        <w:t xml:space="preserve"> dator</w:t>
      </w:r>
      <w:r w:rsidR="00B83419" w:rsidRPr="00657B95">
        <w:rPr>
          <w:rFonts w:ascii="Times New Roman" w:hAnsi="Times New Roman"/>
          <w:sz w:val="24"/>
          <w:szCs w:val="24"/>
          <w:lang w:val="lv-LV"/>
        </w:rPr>
        <w:t>ikas, mediju kabineta</w:t>
      </w:r>
      <w:r w:rsidRPr="00657B95">
        <w:rPr>
          <w:rFonts w:ascii="Times New Roman" w:hAnsi="Times New Roman"/>
          <w:sz w:val="24"/>
          <w:szCs w:val="24"/>
          <w:lang w:val="lv-LV"/>
        </w:rPr>
        <w:t xml:space="preserve"> </w:t>
      </w:r>
      <w:r w:rsidR="00B83419" w:rsidRPr="00657B95">
        <w:rPr>
          <w:rFonts w:ascii="Times New Roman" w:hAnsi="Times New Roman"/>
          <w:sz w:val="24"/>
          <w:szCs w:val="24"/>
          <w:lang w:val="lv-LV"/>
        </w:rPr>
        <w:t xml:space="preserve">vai dabaszinātņu laboratorijas </w:t>
      </w:r>
      <w:r w:rsidRPr="00657B95">
        <w:rPr>
          <w:rFonts w:ascii="Times New Roman" w:hAnsi="Times New Roman"/>
          <w:sz w:val="24"/>
          <w:szCs w:val="24"/>
          <w:lang w:val="lv-LV"/>
        </w:rPr>
        <w:t>atbildīgo personu.</w:t>
      </w:r>
    </w:p>
    <w:p w14:paraId="206FAE67" w14:textId="328914AE"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 xml:space="preserve">Izglītojamiem attālināto mācību procesā ir tiesības izmantot piekļuvi </w:t>
      </w:r>
      <w:r w:rsidR="00E94372" w:rsidRPr="00657B95">
        <w:rPr>
          <w:rFonts w:ascii="Times New Roman" w:hAnsi="Times New Roman"/>
          <w:sz w:val="24"/>
          <w:szCs w:val="24"/>
          <w:lang w:val="lv-LV"/>
        </w:rPr>
        <w:t>ģimnāzijas</w:t>
      </w:r>
      <w:r w:rsidRPr="00657B95">
        <w:rPr>
          <w:rFonts w:ascii="Times New Roman" w:hAnsi="Times New Roman"/>
          <w:sz w:val="24"/>
          <w:szCs w:val="24"/>
          <w:lang w:val="lv-LV"/>
        </w:rPr>
        <w:t xml:space="preserve"> bezvadu internetam.</w:t>
      </w:r>
    </w:p>
    <w:p w14:paraId="778267E0" w14:textId="1F321323"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lastRenderedPageBreak/>
        <w:t xml:space="preserve">Gadījumā, ja nav iespējams nodrošināt tehniskos līdzekļus visiem izglītojamiem, kuriem tas ir nepieciešams, </w:t>
      </w:r>
      <w:r w:rsidR="00E94372" w:rsidRPr="00657B95">
        <w:rPr>
          <w:rFonts w:ascii="Times New Roman" w:hAnsi="Times New Roman"/>
          <w:sz w:val="24"/>
          <w:szCs w:val="24"/>
          <w:lang w:val="lv-LV"/>
        </w:rPr>
        <w:t>ģimnāzija</w:t>
      </w:r>
      <w:r w:rsidRPr="00657B95">
        <w:rPr>
          <w:rFonts w:ascii="Times New Roman" w:hAnsi="Times New Roman"/>
          <w:sz w:val="24"/>
          <w:szCs w:val="24"/>
          <w:lang w:val="lv-LV"/>
        </w:rPr>
        <w:t xml:space="preserve"> var lemt par citiem paņēmieniem mācību vielas apguvei attālinātajā mācību procesā, piemēram, izmantojot citus mācību līdzekļus (piemēram, nodrošināt materiālus papīra formātā) vai norises vietas.</w:t>
      </w:r>
    </w:p>
    <w:p w14:paraId="59AB23F5" w14:textId="77777777" w:rsidR="00A275EE" w:rsidRPr="00657B95" w:rsidRDefault="00A275EE" w:rsidP="00657B95">
      <w:pPr>
        <w:tabs>
          <w:tab w:val="right" w:pos="8222"/>
        </w:tabs>
        <w:spacing w:after="0" w:line="240" w:lineRule="auto"/>
        <w:ind w:right="-2"/>
        <w:rPr>
          <w:rFonts w:ascii="Times New Roman" w:hAnsi="Times New Roman"/>
          <w:b/>
          <w:sz w:val="24"/>
          <w:szCs w:val="24"/>
          <w:lang w:val="lv-LV"/>
        </w:rPr>
      </w:pPr>
    </w:p>
    <w:p w14:paraId="158F485F" w14:textId="77777777" w:rsidR="00A275EE" w:rsidRPr="00657B95" w:rsidRDefault="00A275EE" w:rsidP="00657B95">
      <w:pPr>
        <w:numPr>
          <w:ilvl w:val="0"/>
          <w:numId w:val="1"/>
        </w:numPr>
        <w:tabs>
          <w:tab w:val="left" w:pos="2552"/>
          <w:tab w:val="right" w:pos="8222"/>
        </w:tabs>
        <w:spacing w:after="0" w:line="240" w:lineRule="auto"/>
        <w:ind w:left="1134" w:right="-2" w:firstLine="894"/>
        <w:rPr>
          <w:rFonts w:ascii="Times New Roman" w:hAnsi="Times New Roman"/>
          <w:b/>
          <w:sz w:val="24"/>
          <w:szCs w:val="24"/>
          <w:lang w:val="lv-LV"/>
        </w:rPr>
      </w:pPr>
      <w:bookmarkStart w:id="1" w:name="_Hlk96614274"/>
      <w:r w:rsidRPr="00657B95">
        <w:rPr>
          <w:rFonts w:ascii="Times New Roman" w:hAnsi="Times New Roman"/>
          <w:b/>
          <w:bCs/>
          <w:sz w:val="28"/>
          <w:szCs w:val="28"/>
          <w:lang w:val="lv-LV"/>
        </w:rPr>
        <w:t>Dalības un uzdevumu izpildes kontrole</w:t>
      </w:r>
    </w:p>
    <w:bookmarkEnd w:id="1"/>
    <w:p w14:paraId="34D81A3C" w14:textId="77777777" w:rsidR="00A275EE" w:rsidRPr="00657B95" w:rsidRDefault="00A275EE" w:rsidP="00657B95">
      <w:pPr>
        <w:tabs>
          <w:tab w:val="left" w:pos="2552"/>
          <w:tab w:val="right" w:pos="8222"/>
        </w:tabs>
        <w:spacing w:after="0" w:line="240" w:lineRule="auto"/>
        <w:ind w:left="2028" w:right="-2"/>
        <w:rPr>
          <w:rFonts w:ascii="Times New Roman" w:hAnsi="Times New Roman"/>
          <w:b/>
          <w:sz w:val="24"/>
          <w:szCs w:val="24"/>
          <w:highlight w:val="green"/>
          <w:lang w:val="lv-LV"/>
        </w:rPr>
      </w:pPr>
    </w:p>
    <w:p w14:paraId="617352B3" w14:textId="77777777"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Ja attālinātās mācības tiek īstenotas, izmantojot sinhronu tiešsaistes video un audio komunikāciju (</w:t>
      </w:r>
      <w:proofErr w:type="spellStart"/>
      <w:r w:rsidRPr="00657B95">
        <w:rPr>
          <w:rFonts w:ascii="Times New Roman" w:hAnsi="Times New Roman"/>
          <w:sz w:val="24"/>
          <w:szCs w:val="24"/>
          <w:lang w:val="lv-LV"/>
        </w:rPr>
        <w:t>Zoom</w:t>
      </w:r>
      <w:proofErr w:type="spellEnd"/>
      <w:r w:rsidRPr="00657B95">
        <w:rPr>
          <w:rFonts w:ascii="Times New Roman" w:hAnsi="Times New Roman"/>
          <w:sz w:val="24"/>
          <w:szCs w:val="24"/>
          <w:lang w:val="lv-LV"/>
        </w:rPr>
        <w:t xml:space="preserve">, Google </w:t>
      </w:r>
      <w:proofErr w:type="spellStart"/>
      <w:r w:rsidRPr="00657B95">
        <w:rPr>
          <w:rFonts w:ascii="Times New Roman" w:hAnsi="Times New Roman"/>
          <w:sz w:val="24"/>
          <w:szCs w:val="24"/>
          <w:lang w:val="lv-LV"/>
        </w:rPr>
        <w:t>Meet</w:t>
      </w:r>
      <w:proofErr w:type="spellEnd"/>
      <w:r w:rsidRPr="00657B95">
        <w:rPr>
          <w:rFonts w:ascii="Times New Roman" w:hAnsi="Times New Roman"/>
          <w:sz w:val="24"/>
          <w:szCs w:val="24"/>
          <w:lang w:val="lv-LV"/>
        </w:rPr>
        <w:t xml:space="preserve">, Microsoft </w:t>
      </w:r>
      <w:proofErr w:type="spellStart"/>
      <w:r w:rsidRPr="00657B95">
        <w:rPr>
          <w:rFonts w:ascii="Times New Roman" w:hAnsi="Times New Roman"/>
          <w:sz w:val="24"/>
          <w:szCs w:val="24"/>
          <w:lang w:val="lv-LV"/>
        </w:rPr>
        <w:t>Teams</w:t>
      </w:r>
      <w:proofErr w:type="spellEnd"/>
      <w:r w:rsidRPr="00657B95">
        <w:rPr>
          <w:rFonts w:ascii="Times New Roman" w:hAnsi="Times New Roman"/>
          <w:sz w:val="24"/>
          <w:szCs w:val="24"/>
          <w:lang w:val="lv-LV"/>
        </w:rPr>
        <w:t>, Skype utt.), izglītojamais stundas sākumā reģistrējas tiešsaistes čatā, piedalās stundas norisē un atbild uz jautājumiem. Ja izglītojamais stundai nav pieslēdzies, nereaģē uz skolotāja jautājumiem vai nepamatoti atslēdzas no tiešsaistes mācību stundas, uzskatāms, ka mācību stunda ir kavēta.</w:t>
      </w:r>
    </w:p>
    <w:p w14:paraId="2038943E" w14:textId="77777777"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Ja attālinātās mācības tiek īstenotas, izmantojot asinhronus attālinātās mācīšanās risinājumus (individuālie vai grupu darbi, konsultācijas, projekta darbi, muzeja vai izstādes apmeklējums, ekskursijas, pārgājieni utt.), mācību stunda uzskatāma par kavētu, ja izglītojamais nav iesaistījies un nav rīkojies saskaņā ar pedagoga sniegtajām norādēm.</w:t>
      </w:r>
    </w:p>
    <w:p w14:paraId="359BC1A0" w14:textId="18D44A8D"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Klases audzinātājs seko līdzi izglītojamo kavējumiem. Neattaisnotu attālināto mācību stundu kavējumu, kā arī citu problēmu gadījumos, klases audzinātājs sazinās ar izglītojamā likumisko pārstāvi, noskaidrojot iemeslus un nepieciešamības gadījumā par tiem informē pedagogu</w:t>
      </w:r>
      <w:r w:rsidR="00E94372" w:rsidRPr="00657B95">
        <w:rPr>
          <w:rFonts w:ascii="Times New Roman" w:hAnsi="Times New Roman"/>
          <w:sz w:val="24"/>
          <w:szCs w:val="24"/>
          <w:lang w:val="lv-LV"/>
        </w:rPr>
        <w:t xml:space="preserve"> vai ģimnāzijas vadību</w:t>
      </w:r>
      <w:r w:rsidRPr="00657B95">
        <w:rPr>
          <w:rFonts w:ascii="Times New Roman" w:hAnsi="Times New Roman"/>
          <w:sz w:val="24"/>
          <w:szCs w:val="24"/>
          <w:lang w:val="lv-LV"/>
        </w:rPr>
        <w:t>.</w:t>
      </w:r>
    </w:p>
    <w:p w14:paraId="335FEC52" w14:textId="271397A8"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 xml:space="preserve">Katra attālināti īstenojamā mācību priekšmeta </w:t>
      </w:r>
      <w:r w:rsidR="00E94372" w:rsidRPr="00657B95">
        <w:rPr>
          <w:rFonts w:ascii="Times New Roman" w:hAnsi="Times New Roman"/>
          <w:sz w:val="24"/>
          <w:szCs w:val="24"/>
          <w:lang w:val="lv-LV"/>
        </w:rPr>
        <w:t>pedagogs</w:t>
      </w:r>
      <w:r w:rsidRPr="00657B95">
        <w:rPr>
          <w:rFonts w:ascii="Times New Roman" w:hAnsi="Times New Roman"/>
          <w:sz w:val="24"/>
          <w:szCs w:val="24"/>
          <w:lang w:val="lv-LV"/>
        </w:rPr>
        <w:t xml:space="preserve"> pats atbild par sava mācību priekšmeta attālinātu īstenošanu un tajā uzdotajiem uzdevumiem.</w:t>
      </w:r>
    </w:p>
    <w:p w14:paraId="01F9CD6D" w14:textId="77777777"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Par attālināto mācību laikā apgūstamo tematu mācību priekšmeta skolotājs iepriekšējā klātienes stundā informē izglītojamos par sasniedzamajiem rezultātiem, uzdevumu izpildes nosacījumiem, vērtēšanas kritērijiem un darbu izpildes termiņiem, kā arī pārliecinās, ka izglītojamajiem tie ir saprotami. Nepieciešamības gadījumā izglītojamam ir iespēja apmeklēt konsultācijas vai citā pedagoga norādītajā veidā saņemt atbalstu saistībā ar attālinātā mācību procesa gaitu.</w:t>
      </w:r>
    </w:p>
    <w:p w14:paraId="674A7496" w14:textId="77777777"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Izglītojamais uzdotos uzdevumus veic atbilstoši stundu sarakstam. Ja uzdevums paredz patstāvīgu darba plānošanu, to iespējams veikt citā laikā, iekļaujoties pedagoga norādītajā termiņā.</w:t>
      </w:r>
    </w:p>
    <w:p w14:paraId="2E677BDB" w14:textId="77777777"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Pēc pedagoga uzaicinājuma izglītojamie sniedz atgriezenisko saiti par attālināto mācību procesu, uzdevumu izpildes gaitu un sasniegtajiem rezultātiem. Izglītojamo paveiktais attālināto mācību ietvaros tiek pārrunāts kādā no nākamajām klātienes stundām.</w:t>
      </w:r>
    </w:p>
    <w:p w14:paraId="53075779" w14:textId="77777777"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Izglītojamais ir atbildīgs par patstāvīgu un godprātīgu uzdevumu izpildi. Ja pedagogam rodas aizdomas, ka uzdevums izpildīts negodīgi, izmantojot neatļautus palīgmateriālus vai metodes, mācību priekšmeta skolotājs var likt izglītojamajam darbu aizstāvēt nākamajā klātienes stundā vai konsultācijā.</w:t>
      </w:r>
    </w:p>
    <w:p w14:paraId="5BB3B1C5" w14:textId="77777777"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Attālināto mācību laikā izpildītie uzdevumi ir ar tādu pašu nozīmi kā klātienes stundās paveiktie un to vērtēšana notiek saskaņā ar izglītības iestādes apstiprināto vērtēšanas kārtību.</w:t>
      </w:r>
    </w:p>
    <w:p w14:paraId="17B7B33A" w14:textId="77777777" w:rsidR="00A275EE" w:rsidRPr="00657B95" w:rsidRDefault="00A275EE" w:rsidP="00657B95">
      <w:pPr>
        <w:tabs>
          <w:tab w:val="left" w:pos="993"/>
          <w:tab w:val="left" w:pos="1134"/>
        </w:tabs>
        <w:spacing w:after="0" w:line="240" w:lineRule="auto"/>
        <w:ind w:left="709" w:right="-2"/>
        <w:contextualSpacing/>
        <w:jc w:val="both"/>
        <w:rPr>
          <w:rFonts w:ascii="Times New Roman" w:hAnsi="Times New Roman"/>
          <w:sz w:val="24"/>
          <w:szCs w:val="24"/>
          <w:lang w:val="lv-LV"/>
        </w:rPr>
      </w:pPr>
      <w:r w:rsidRPr="00657B95">
        <w:rPr>
          <w:rFonts w:ascii="Times New Roman" w:hAnsi="Times New Roman"/>
          <w:sz w:val="24"/>
          <w:szCs w:val="24"/>
          <w:lang w:val="lv-LV"/>
        </w:rPr>
        <w:t xml:space="preserve"> </w:t>
      </w:r>
    </w:p>
    <w:p w14:paraId="7D6377AE" w14:textId="77777777" w:rsidR="00A275EE" w:rsidRPr="00657B95" w:rsidRDefault="00A275EE" w:rsidP="00657B95">
      <w:pPr>
        <w:numPr>
          <w:ilvl w:val="0"/>
          <w:numId w:val="1"/>
        </w:numPr>
        <w:tabs>
          <w:tab w:val="left" w:pos="2268"/>
          <w:tab w:val="left" w:pos="2552"/>
          <w:tab w:val="left" w:pos="3119"/>
          <w:tab w:val="right" w:pos="8222"/>
        </w:tabs>
        <w:spacing w:after="0" w:line="240" w:lineRule="auto"/>
        <w:ind w:right="-2" w:firstLine="327"/>
        <w:rPr>
          <w:rFonts w:ascii="Times New Roman" w:hAnsi="Times New Roman"/>
          <w:b/>
          <w:bCs/>
          <w:sz w:val="28"/>
          <w:szCs w:val="28"/>
          <w:lang w:val="lv-LV"/>
        </w:rPr>
      </w:pPr>
      <w:bookmarkStart w:id="2" w:name="_Hlk96614284"/>
      <w:r w:rsidRPr="00657B95">
        <w:rPr>
          <w:rFonts w:ascii="Times New Roman" w:hAnsi="Times New Roman"/>
          <w:b/>
          <w:bCs/>
          <w:sz w:val="28"/>
          <w:szCs w:val="28"/>
          <w:lang w:val="lv-LV"/>
        </w:rPr>
        <w:t>Rīcība tehnisku traucējumu gadījumā</w:t>
      </w:r>
    </w:p>
    <w:bookmarkEnd w:id="2"/>
    <w:p w14:paraId="6BF35694" w14:textId="77777777" w:rsidR="00A275EE" w:rsidRPr="00657B95" w:rsidRDefault="00A275EE" w:rsidP="00657B95">
      <w:pPr>
        <w:tabs>
          <w:tab w:val="left" w:pos="2268"/>
          <w:tab w:val="left" w:pos="2552"/>
          <w:tab w:val="left" w:pos="3119"/>
          <w:tab w:val="right" w:pos="8222"/>
        </w:tabs>
        <w:spacing w:after="0" w:line="240" w:lineRule="auto"/>
        <w:ind w:right="-2"/>
        <w:rPr>
          <w:rFonts w:ascii="Times New Roman" w:hAnsi="Times New Roman"/>
          <w:sz w:val="24"/>
          <w:szCs w:val="24"/>
          <w:lang w:val="lv-LV"/>
        </w:rPr>
      </w:pPr>
    </w:p>
    <w:p w14:paraId="714D5C15" w14:textId="77777777"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 xml:space="preserve">Tehniski traucējumi, kuru dēļ izglītojamā dalība attālinātajās mācībās ir ierobežota vai nav iespējama, nav uzskatāmi par attaisnojošu iemeslu kavējumam.  </w:t>
      </w:r>
    </w:p>
    <w:p w14:paraId="6152034F" w14:textId="77777777" w:rsidR="007B515C"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Visā attālināto mācību īstenošanas laikā konkrētā mācību priekšmeta skolotājs ir pieejams saziņai ar izglītojamiem.</w:t>
      </w:r>
    </w:p>
    <w:p w14:paraId="49539A8E" w14:textId="77777777" w:rsidR="007B515C"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 xml:space="preserve"> Pirms attālināto mācību uzsākšanas izglītojamie tiek informēti par iespēju sazināties ar skolotāju tehnisku vai citu problēmu risināšanai, norādot izvēlēto informācijas apmaiņas kanālu (e-klases pasts, </w:t>
      </w:r>
      <w:proofErr w:type="spellStart"/>
      <w:r w:rsidRPr="00657B95">
        <w:rPr>
          <w:rFonts w:ascii="Times New Roman" w:hAnsi="Times New Roman"/>
          <w:sz w:val="24"/>
          <w:szCs w:val="24"/>
          <w:lang w:val="lv-LV"/>
        </w:rPr>
        <w:t>WhatsApp</w:t>
      </w:r>
      <w:proofErr w:type="spellEnd"/>
      <w:r w:rsidRPr="00657B95">
        <w:rPr>
          <w:rFonts w:ascii="Times New Roman" w:hAnsi="Times New Roman"/>
          <w:sz w:val="24"/>
          <w:szCs w:val="24"/>
          <w:lang w:val="lv-LV"/>
        </w:rPr>
        <w:t>, telefona zvani, īsziņas u.c.) un skolotāja kontaktinformāciju.</w:t>
      </w:r>
    </w:p>
    <w:p w14:paraId="3FD27642" w14:textId="6C280C7E"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 xml:space="preserve"> Saziņa ar </w:t>
      </w:r>
      <w:r w:rsidR="007B515C" w:rsidRPr="00657B95">
        <w:rPr>
          <w:rFonts w:ascii="Times New Roman" w:hAnsi="Times New Roman"/>
          <w:sz w:val="24"/>
          <w:szCs w:val="24"/>
          <w:lang w:val="lv-LV"/>
        </w:rPr>
        <w:t>pedagogiem</w:t>
      </w:r>
      <w:r w:rsidRPr="00657B95">
        <w:rPr>
          <w:rFonts w:ascii="Times New Roman" w:hAnsi="Times New Roman"/>
          <w:sz w:val="24"/>
          <w:szCs w:val="24"/>
          <w:lang w:val="lv-LV"/>
        </w:rPr>
        <w:t xml:space="preserve">, </w:t>
      </w:r>
      <w:r w:rsidR="007B515C" w:rsidRPr="00657B95">
        <w:rPr>
          <w:rFonts w:ascii="Times New Roman" w:hAnsi="Times New Roman"/>
          <w:sz w:val="24"/>
          <w:szCs w:val="24"/>
          <w:lang w:val="lv-LV"/>
        </w:rPr>
        <w:t>ģimnāzijas</w:t>
      </w:r>
      <w:r w:rsidRPr="00657B95">
        <w:rPr>
          <w:rFonts w:ascii="Times New Roman" w:hAnsi="Times New Roman"/>
          <w:sz w:val="24"/>
          <w:szCs w:val="24"/>
          <w:lang w:val="lv-LV"/>
        </w:rPr>
        <w:t xml:space="preserve"> darbiniekiem saistībā ar attālināto mācību procesu notiek darba laikā no plkst. 8.00 līdz 17.00.</w:t>
      </w:r>
    </w:p>
    <w:p w14:paraId="201BC159" w14:textId="77777777" w:rsidR="007B515C"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lastRenderedPageBreak/>
        <w:t xml:space="preserve">Ja izglītojamais sinhronu attālināto mācību laikā konstatē, ka tā dalība attālinātajās mācībās nav iespējama vai ir traucēta tehnisku iemeslu dēļ, viņš nekavējoties sazinās ar mācību priekšmeta skolotāju vai, ja tas neizdodas, – ar klases audzinātāju. </w:t>
      </w:r>
    </w:p>
    <w:p w14:paraId="080F99B9" w14:textId="577434D5"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Gadījumā, kad izglītojamā dalība sinhronās attālinātajās mācībās nav bijusi iespējama tehnisku iemeslu dēļ, izglītojamais vienojas ar mācību priekšmeta skolotāju par iekavētās vielas apguves veidu.</w:t>
      </w:r>
    </w:p>
    <w:p w14:paraId="5988F638" w14:textId="77777777"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Ja izglītojamais asinhronu attālināto mācību laikā konstatē, ka tā dalība attālinātajās mācībās nav iespējama vai ir traucēta tehnisku iemeslu dēļ, viņš sazinās ar mācību priekšmeta skolotāju un vienojas par piemērotāko situācijas risinājumu (izglītības iestādes tehnisko līdzekļu izmantošana, pielāgots uzdevums, pagarināts uzdevuma iesniegšanas termiņš u.c.).</w:t>
      </w:r>
    </w:p>
    <w:p w14:paraId="765A9C08" w14:textId="37887B8B"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 xml:space="preserve">Gadījumā, kad radušos jautājumus vai </w:t>
      </w:r>
      <w:proofErr w:type="spellStart"/>
      <w:r w:rsidRPr="00657B95">
        <w:rPr>
          <w:rFonts w:ascii="Times New Roman" w:hAnsi="Times New Roman"/>
          <w:sz w:val="24"/>
          <w:szCs w:val="24"/>
          <w:lang w:val="lv-LV"/>
        </w:rPr>
        <w:t>problēmsituācijas</w:t>
      </w:r>
      <w:proofErr w:type="spellEnd"/>
      <w:r w:rsidRPr="00657B95">
        <w:rPr>
          <w:rFonts w:ascii="Times New Roman" w:hAnsi="Times New Roman"/>
          <w:sz w:val="24"/>
          <w:szCs w:val="24"/>
          <w:lang w:val="lv-LV"/>
        </w:rPr>
        <w:t xml:space="preserve"> nav iespējams atrisināt sazinoties ar mācību priekšmeta skolotāju un klases audzinātāju, izglītojamais vai tā likumiskais pārstāvis vēršas pie skolas </w:t>
      </w:r>
      <w:r w:rsidR="007B515C" w:rsidRPr="00657B95">
        <w:rPr>
          <w:rFonts w:ascii="Times New Roman" w:hAnsi="Times New Roman"/>
          <w:sz w:val="24"/>
          <w:szCs w:val="24"/>
          <w:lang w:val="lv-LV"/>
        </w:rPr>
        <w:t>vadības</w:t>
      </w:r>
      <w:r w:rsidRPr="00657B95">
        <w:rPr>
          <w:rFonts w:ascii="Times New Roman" w:hAnsi="Times New Roman"/>
          <w:sz w:val="24"/>
          <w:szCs w:val="24"/>
          <w:lang w:val="lv-LV"/>
        </w:rPr>
        <w:t>, rakstot vēstuli e-klasē vai uz skolas e-pasta adresi:</w:t>
      </w:r>
      <w:r w:rsidR="00776C1E" w:rsidRPr="00657B95">
        <w:rPr>
          <w:rFonts w:ascii="Times New Roman" w:hAnsi="Times New Roman"/>
          <w:sz w:val="24"/>
          <w:szCs w:val="24"/>
          <w:lang w:val="lv-LV"/>
        </w:rPr>
        <w:t xml:space="preserve"> </w:t>
      </w:r>
      <w:hyperlink r:id="rId9" w:history="1">
        <w:r w:rsidR="00776C1E" w:rsidRPr="00657B95">
          <w:rPr>
            <w:rStyle w:val="Hipersaite"/>
            <w:rFonts w:ascii="Times New Roman" w:hAnsi="Times New Roman"/>
            <w:sz w:val="24"/>
            <w:szCs w:val="24"/>
            <w:lang w:val="lv-LV"/>
          </w:rPr>
          <w:t>mvg@madona.lv</w:t>
        </w:r>
      </w:hyperlink>
      <w:r w:rsidR="00776C1E" w:rsidRPr="00657B95">
        <w:rPr>
          <w:rFonts w:ascii="Times New Roman" w:hAnsi="Times New Roman"/>
          <w:sz w:val="24"/>
          <w:szCs w:val="24"/>
          <w:lang w:val="lv-LV"/>
        </w:rPr>
        <w:t xml:space="preserve"> .</w:t>
      </w:r>
    </w:p>
    <w:p w14:paraId="0D20C902" w14:textId="77777777"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Ja izglītojamais tehnisku iemeslu dēļ nav piedalījies attālinātajās mācībās un nav sazinājies ar mācību priekšmeta skolotāju par iespējamo situācijas risinājumu, skolotājs prombūtni atzīst par neattaisnotu un e – klases žurnālā atzīmē “n”.</w:t>
      </w:r>
    </w:p>
    <w:p w14:paraId="3DCC0CFF" w14:textId="77777777" w:rsidR="00A275EE" w:rsidRPr="00657B95" w:rsidRDefault="00A275EE" w:rsidP="00657B95">
      <w:pPr>
        <w:tabs>
          <w:tab w:val="left" w:pos="993"/>
          <w:tab w:val="right" w:pos="8222"/>
        </w:tabs>
        <w:spacing w:after="0" w:line="240" w:lineRule="auto"/>
        <w:ind w:right="-2"/>
        <w:jc w:val="both"/>
        <w:rPr>
          <w:rFonts w:ascii="Times New Roman" w:hAnsi="Times New Roman"/>
          <w:sz w:val="24"/>
          <w:szCs w:val="24"/>
          <w:lang w:val="lv-LV"/>
        </w:rPr>
      </w:pPr>
    </w:p>
    <w:p w14:paraId="581B601D" w14:textId="77777777" w:rsidR="00A275EE" w:rsidRPr="00657B95" w:rsidRDefault="00A275EE" w:rsidP="00657B95">
      <w:pPr>
        <w:numPr>
          <w:ilvl w:val="0"/>
          <w:numId w:val="1"/>
        </w:numPr>
        <w:tabs>
          <w:tab w:val="left" w:pos="2268"/>
          <w:tab w:val="left" w:pos="2552"/>
          <w:tab w:val="left" w:pos="3119"/>
          <w:tab w:val="right" w:pos="8222"/>
        </w:tabs>
        <w:spacing w:after="0" w:line="240" w:lineRule="auto"/>
        <w:ind w:right="-2" w:firstLine="894"/>
        <w:rPr>
          <w:rFonts w:ascii="Times New Roman" w:hAnsi="Times New Roman"/>
          <w:b/>
          <w:bCs/>
          <w:sz w:val="28"/>
          <w:szCs w:val="28"/>
          <w:lang w:val="lv-LV"/>
        </w:rPr>
      </w:pPr>
      <w:bookmarkStart w:id="3" w:name="_Hlk96614294"/>
      <w:r w:rsidRPr="00657B95">
        <w:rPr>
          <w:rFonts w:ascii="Times New Roman" w:hAnsi="Times New Roman"/>
          <w:b/>
          <w:bCs/>
          <w:sz w:val="28"/>
          <w:szCs w:val="28"/>
          <w:lang w:val="lv-LV"/>
        </w:rPr>
        <w:t>Drošības prasības</w:t>
      </w:r>
    </w:p>
    <w:bookmarkEnd w:id="3"/>
    <w:p w14:paraId="2D430B55" w14:textId="77777777" w:rsidR="00A275EE" w:rsidRPr="00657B95" w:rsidRDefault="00A275EE" w:rsidP="00657B95">
      <w:pPr>
        <w:tabs>
          <w:tab w:val="left" w:pos="709"/>
          <w:tab w:val="left" w:pos="993"/>
          <w:tab w:val="left" w:pos="1080"/>
          <w:tab w:val="left" w:pos="1980"/>
        </w:tabs>
        <w:spacing w:after="0" w:line="240" w:lineRule="auto"/>
        <w:ind w:right="-2"/>
        <w:jc w:val="center"/>
        <w:rPr>
          <w:rFonts w:ascii="Times New Roman" w:eastAsia="MS Mincho" w:hAnsi="Times New Roman"/>
          <w:b/>
          <w:sz w:val="24"/>
          <w:szCs w:val="24"/>
          <w:lang w:val="lv-LV" w:eastAsia="ja-JP"/>
        </w:rPr>
      </w:pPr>
    </w:p>
    <w:p w14:paraId="00168AB5" w14:textId="16E05282"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 xml:space="preserve">Organizējot attālinātās mācības, </w:t>
      </w:r>
      <w:r w:rsidR="001F1217" w:rsidRPr="00657B95">
        <w:rPr>
          <w:rFonts w:ascii="Times New Roman" w:hAnsi="Times New Roman"/>
          <w:sz w:val="24"/>
          <w:szCs w:val="24"/>
          <w:lang w:val="lv-LV"/>
        </w:rPr>
        <w:t>ģimnāzija</w:t>
      </w:r>
      <w:r w:rsidRPr="00657B95">
        <w:rPr>
          <w:rFonts w:ascii="Times New Roman" w:hAnsi="Times New Roman"/>
          <w:sz w:val="24"/>
          <w:szCs w:val="24"/>
          <w:lang w:val="lv-LV"/>
        </w:rPr>
        <w:t xml:space="preserve"> izvēlas izglītojamo vecumam un attīstībai atbilstošus un piemērotus veidus un metodiskos paņēmienus.</w:t>
      </w:r>
    </w:p>
    <w:p w14:paraId="7BD3F886" w14:textId="33E3B2E1"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 xml:space="preserve">Attālināto mācību procesā pedagogi un izglītojamie ievēro </w:t>
      </w:r>
      <w:r w:rsidR="001F1217" w:rsidRPr="00657B95">
        <w:rPr>
          <w:rFonts w:ascii="Times New Roman" w:hAnsi="Times New Roman"/>
          <w:sz w:val="24"/>
          <w:szCs w:val="24"/>
          <w:lang w:val="lv-LV"/>
        </w:rPr>
        <w:t>ģimnāzijas</w:t>
      </w:r>
      <w:r w:rsidRPr="00657B95">
        <w:rPr>
          <w:rFonts w:ascii="Times New Roman" w:hAnsi="Times New Roman"/>
          <w:sz w:val="24"/>
          <w:szCs w:val="24"/>
          <w:lang w:val="lv-LV"/>
        </w:rPr>
        <w:t xml:space="preserve"> iekšējos normatīvajos aktos jau noteiktos drošības un kārtības noteikumus. Klases audzinātājs izglītojamiem norāda, kuri noteikumi īpaši attiecināmi un ievērojami attālināto mācību procesā.</w:t>
      </w:r>
    </w:p>
    <w:p w14:paraId="0DF2246B" w14:textId="77777777"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Atbilstoši izvēlētajai attālināto mācību organizācijas formai, vietai un izmantojamajiem līdzekļiem, mācību priekšmeta skolotājs izglītojamiem aktualizē konkrētajai situācijai attiecināmos noteikumus:</w:t>
      </w:r>
    </w:p>
    <w:p w14:paraId="1D6BE82D" w14:textId="77777777" w:rsidR="00A275EE" w:rsidRPr="00657B95" w:rsidRDefault="00A275EE" w:rsidP="00657B95">
      <w:pPr>
        <w:numPr>
          <w:ilvl w:val="1"/>
          <w:numId w:val="2"/>
        </w:numPr>
        <w:tabs>
          <w:tab w:val="left" w:pos="567"/>
          <w:tab w:val="left" w:pos="1134"/>
          <w:tab w:val="left" w:pos="1276"/>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 xml:space="preserve">Ja attālinātās mācības tiek īstenotas ar informācijas tehnoloģiju starpniecību, aktualizē veselīgas darba vides principu ievērošanas nepieciešamību, tostarp ieteicamo darba vietas iekārtojumu, mācību un atpūtas režīma ievērošanu, veselībai drošu un samērīgu tehnoloģiju izmantošanu ikdienas mācību procesā, jautājumus saistībā ar izglītojamo </w:t>
      </w:r>
      <w:proofErr w:type="spellStart"/>
      <w:r w:rsidRPr="00657B95">
        <w:rPr>
          <w:rFonts w:ascii="Times New Roman" w:hAnsi="Times New Roman"/>
          <w:sz w:val="24"/>
          <w:szCs w:val="24"/>
          <w:lang w:val="lv-LV"/>
        </w:rPr>
        <w:t>psihoemocionālo</w:t>
      </w:r>
      <w:proofErr w:type="spellEnd"/>
      <w:r w:rsidRPr="00657B95">
        <w:rPr>
          <w:rFonts w:ascii="Times New Roman" w:hAnsi="Times New Roman"/>
          <w:sz w:val="24"/>
          <w:szCs w:val="24"/>
          <w:lang w:val="lv-LV"/>
        </w:rPr>
        <w:t xml:space="preserve"> veselību, </w:t>
      </w:r>
      <w:proofErr w:type="spellStart"/>
      <w:r w:rsidRPr="00657B95">
        <w:rPr>
          <w:rFonts w:ascii="Times New Roman" w:hAnsi="Times New Roman"/>
          <w:sz w:val="24"/>
          <w:szCs w:val="24"/>
          <w:lang w:val="lv-LV"/>
        </w:rPr>
        <w:t>kiberņirgāšanās</w:t>
      </w:r>
      <w:proofErr w:type="spellEnd"/>
      <w:r w:rsidRPr="00657B95">
        <w:rPr>
          <w:rFonts w:ascii="Times New Roman" w:hAnsi="Times New Roman"/>
          <w:sz w:val="24"/>
          <w:szCs w:val="24"/>
          <w:lang w:val="lv-LV"/>
        </w:rPr>
        <w:t xml:space="preserve"> riskiem, drošību internetā, procesu atkarību veidošanās riskiem un profilaksi (t.sk. pārmērīgu </w:t>
      </w:r>
      <w:proofErr w:type="spellStart"/>
      <w:r w:rsidRPr="00657B95">
        <w:rPr>
          <w:rFonts w:ascii="Times New Roman" w:hAnsi="Times New Roman"/>
          <w:sz w:val="24"/>
          <w:szCs w:val="24"/>
          <w:lang w:val="lv-LV"/>
        </w:rPr>
        <w:t>viedierīču</w:t>
      </w:r>
      <w:proofErr w:type="spellEnd"/>
      <w:r w:rsidRPr="00657B95">
        <w:rPr>
          <w:rFonts w:ascii="Times New Roman" w:hAnsi="Times New Roman"/>
          <w:sz w:val="24"/>
          <w:szCs w:val="24"/>
          <w:lang w:val="lv-LV"/>
        </w:rPr>
        <w:t xml:space="preserve"> lietošanu) u.c.;</w:t>
      </w:r>
    </w:p>
    <w:p w14:paraId="4FB6CEE1" w14:textId="123690A3" w:rsidR="00A275EE" w:rsidRPr="00657B95" w:rsidRDefault="00A275EE" w:rsidP="00657B95">
      <w:pPr>
        <w:numPr>
          <w:ilvl w:val="1"/>
          <w:numId w:val="2"/>
        </w:numPr>
        <w:tabs>
          <w:tab w:val="left" w:pos="567"/>
          <w:tab w:val="left" w:pos="1134"/>
          <w:tab w:val="left" w:pos="1276"/>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 xml:space="preserve">Ja attālinātās mācības veids ir izvēlēts ārpus </w:t>
      </w:r>
      <w:r w:rsidR="001F1217" w:rsidRPr="00657B95">
        <w:rPr>
          <w:rFonts w:ascii="Times New Roman" w:hAnsi="Times New Roman"/>
          <w:sz w:val="24"/>
          <w:szCs w:val="24"/>
          <w:lang w:val="lv-LV"/>
        </w:rPr>
        <w:t>ģimnāzijas</w:t>
      </w:r>
      <w:r w:rsidRPr="00657B95">
        <w:rPr>
          <w:rFonts w:ascii="Times New Roman" w:hAnsi="Times New Roman"/>
          <w:sz w:val="24"/>
          <w:szCs w:val="24"/>
          <w:lang w:val="lv-LV"/>
        </w:rPr>
        <w:t>, aktualizē jautājumus, kas saistīti ar ceļu satiksmes drošības noteikumiem, drošību ekskursijās, pārgājienos un pastaigās, apmeklējot vietas, kurās ir iekārtas un vielas, kas var apdraudēt izglītojamo drošību un veselību utt.</w:t>
      </w:r>
    </w:p>
    <w:p w14:paraId="332B60FC" w14:textId="4583AA89" w:rsidR="00A275EE" w:rsidRPr="00657B95" w:rsidRDefault="00A275EE" w:rsidP="00657B95">
      <w:pPr>
        <w:numPr>
          <w:ilvl w:val="0"/>
          <w:numId w:val="2"/>
        </w:numPr>
        <w:tabs>
          <w:tab w:val="left" w:pos="567"/>
          <w:tab w:val="left" w:pos="1134"/>
          <w:tab w:val="left" w:pos="1276"/>
        </w:tabs>
        <w:spacing w:after="0" w:line="240" w:lineRule="auto"/>
        <w:ind w:left="0" w:right="-2" w:firstLine="709"/>
        <w:contextualSpacing/>
        <w:jc w:val="both"/>
        <w:rPr>
          <w:rFonts w:ascii="Times New Roman" w:eastAsia="Times New Roman" w:hAnsi="Times New Roman"/>
          <w:sz w:val="24"/>
          <w:szCs w:val="24"/>
          <w:lang w:val="lv-LV"/>
        </w:rPr>
      </w:pPr>
      <w:r w:rsidRPr="00657B95">
        <w:rPr>
          <w:rFonts w:ascii="Times New Roman" w:eastAsia="Times New Roman" w:hAnsi="Times New Roman"/>
          <w:sz w:val="24"/>
          <w:szCs w:val="24"/>
          <w:lang w:val="lv-LV"/>
        </w:rPr>
        <w:t xml:space="preserve">Gadījumā, kad izglītojamiem ir noteikta specifiska un obligāta attālināto mācību īstenošanas vieta, </w:t>
      </w:r>
      <w:r w:rsidR="001F1217" w:rsidRPr="00657B95">
        <w:rPr>
          <w:rFonts w:ascii="Times New Roman" w:eastAsia="Times New Roman" w:hAnsi="Times New Roman"/>
          <w:sz w:val="24"/>
          <w:szCs w:val="24"/>
          <w:lang w:val="lv-LV"/>
        </w:rPr>
        <w:t>ģimnāzija</w:t>
      </w:r>
      <w:r w:rsidRPr="00657B95">
        <w:rPr>
          <w:rFonts w:ascii="Times New Roman" w:eastAsia="Times New Roman" w:hAnsi="Times New Roman"/>
          <w:sz w:val="24"/>
          <w:szCs w:val="24"/>
          <w:lang w:val="lv-LV"/>
        </w:rPr>
        <w:t xml:space="preserve"> un nepieciešamības gadījumā tās dibinātājs, izvērtējot sabiedriskā transporta nodrošinājumu un izglītojamo iespējas to izmantot, kā arī pašvaldības transportu, lemj par piemērotāko iespēju drošai nokļūšanai.</w:t>
      </w:r>
    </w:p>
    <w:p w14:paraId="223475D2" w14:textId="77777777"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eastAsia="Times New Roman" w:hAnsi="Times New Roman"/>
          <w:sz w:val="24"/>
          <w:szCs w:val="24"/>
          <w:lang w:val="lv-LV"/>
        </w:rPr>
      </w:pPr>
      <w:r w:rsidRPr="00657B95">
        <w:rPr>
          <w:rFonts w:ascii="Times New Roman" w:eastAsia="Times New Roman" w:hAnsi="Times New Roman"/>
          <w:sz w:val="24"/>
          <w:szCs w:val="24"/>
          <w:lang w:val="lv-LV"/>
        </w:rPr>
        <w:t>Attālināto mācību īstenošanas laikā par drošības prasību ievērošanu ir atbildīgs pats izglītojamais un tā likumiskais pārstāvis.</w:t>
      </w:r>
    </w:p>
    <w:p w14:paraId="5198BDB3" w14:textId="77777777"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eastAsia="Times New Roman" w:hAnsi="Times New Roman"/>
          <w:sz w:val="24"/>
          <w:szCs w:val="24"/>
          <w:lang w:val="lv-LV"/>
        </w:rPr>
      </w:pPr>
      <w:r w:rsidRPr="00657B95">
        <w:rPr>
          <w:rFonts w:ascii="Times New Roman" w:eastAsia="Times New Roman" w:hAnsi="Times New Roman"/>
          <w:sz w:val="24"/>
          <w:szCs w:val="24"/>
          <w:lang w:val="lv-LV"/>
        </w:rPr>
        <w:t xml:space="preserve">Izglītojamais atbildīgi iesaistās attālināto mācību procesā, ievērojot veselīgu dienas režīmu, mācību slodzes sadalījumu, veidojot </w:t>
      </w:r>
      <w:proofErr w:type="spellStart"/>
      <w:r w:rsidRPr="00657B95">
        <w:rPr>
          <w:rFonts w:ascii="Times New Roman" w:eastAsia="Times New Roman" w:hAnsi="Times New Roman"/>
          <w:sz w:val="24"/>
          <w:szCs w:val="24"/>
          <w:lang w:val="lv-LV"/>
        </w:rPr>
        <w:t>pašvadītas</w:t>
      </w:r>
      <w:proofErr w:type="spellEnd"/>
      <w:r w:rsidRPr="00657B95">
        <w:rPr>
          <w:rFonts w:ascii="Times New Roman" w:eastAsia="Times New Roman" w:hAnsi="Times New Roman"/>
          <w:sz w:val="24"/>
          <w:szCs w:val="24"/>
          <w:lang w:val="lv-LV"/>
        </w:rPr>
        <w:t xml:space="preserve"> mācīšanās paradumus, kā arī plāno laiku atpūtai.</w:t>
      </w:r>
    </w:p>
    <w:p w14:paraId="08E0711B" w14:textId="77777777" w:rsidR="001F1217"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eastAsia="Times New Roman" w:hAnsi="Times New Roman"/>
          <w:sz w:val="24"/>
          <w:szCs w:val="24"/>
          <w:lang w:val="lv-LV"/>
        </w:rPr>
      </w:pPr>
      <w:r w:rsidRPr="00657B95">
        <w:rPr>
          <w:rFonts w:ascii="Times New Roman" w:eastAsia="Times New Roman" w:hAnsi="Times New Roman"/>
          <w:sz w:val="24"/>
          <w:szCs w:val="24"/>
          <w:lang w:val="lv-LV"/>
        </w:rPr>
        <w:t>Izglītojamiem aizliegts pieļaut tādu rīcību, kas varētu radīt draudus paša un citu cilvēku veselībai un drošībai.</w:t>
      </w:r>
    </w:p>
    <w:p w14:paraId="6BB24FA5" w14:textId="67321F1C"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eastAsia="Times New Roman" w:hAnsi="Times New Roman"/>
          <w:sz w:val="24"/>
          <w:szCs w:val="24"/>
          <w:lang w:val="lv-LV"/>
        </w:rPr>
      </w:pPr>
      <w:r w:rsidRPr="00657B95">
        <w:rPr>
          <w:rFonts w:ascii="Times New Roman" w:eastAsia="Times New Roman" w:hAnsi="Times New Roman"/>
          <w:sz w:val="24"/>
          <w:szCs w:val="24"/>
          <w:lang w:val="lv-LV"/>
        </w:rPr>
        <w:t xml:space="preserve"> Izglītojamā pienākums ir neiesaistīties apšaubāmās un nepazīstamu cilvēku kompānijās, rīcībās un sarunās.</w:t>
      </w:r>
    </w:p>
    <w:p w14:paraId="69AB017B" w14:textId="77777777" w:rsidR="001F1217"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eastAsia="Times New Roman" w:hAnsi="Times New Roman"/>
          <w:sz w:val="24"/>
          <w:szCs w:val="24"/>
          <w:lang w:val="lv-LV"/>
        </w:rPr>
      </w:pPr>
      <w:r w:rsidRPr="00657B95">
        <w:rPr>
          <w:rFonts w:ascii="Times New Roman" w:eastAsia="Times New Roman" w:hAnsi="Times New Roman"/>
          <w:sz w:val="24"/>
          <w:szCs w:val="24"/>
          <w:lang w:val="lv-LV"/>
        </w:rPr>
        <w:lastRenderedPageBreak/>
        <w:t>Vispārīgu saziņu ar nepilngadīgā izglītojamā likumiskajiem pārstāvjiem attālināto mācību jautājumos veic klases audzinātājs.</w:t>
      </w:r>
    </w:p>
    <w:p w14:paraId="32A6620E" w14:textId="255FDCEC"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eastAsia="Times New Roman" w:hAnsi="Times New Roman"/>
          <w:sz w:val="24"/>
          <w:szCs w:val="24"/>
          <w:lang w:val="lv-LV"/>
        </w:rPr>
      </w:pPr>
      <w:r w:rsidRPr="00657B95">
        <w:rPr>
          <w:rFonts w:ascii="Times New Roman" w:eastAsia="Times New Roman" w:hAnsi="Times New Roman"/>
          <w:sz w:val="24"/>
          <w:szCs w:val="24"/>
          <w:lang w:val="lv-LV"/>
        </w:rPr>
        <w:t xml:space="preserve"> Pirms attālināto mācību īstenošanas klases audzinātājs pārliecinās, ka tā rīcībā ir aktuāla katra izglītojamā likumiskā pārstāvja kontaktinformācija.</w:t>
      </w:r>
    </w:p>
    <w:p w14:paraId="340C8954" w14:textId="4F70AC25"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eastAsia="Times New Roman" w:hAnsi="Times New Roman"/>
          <w:sz w:val="24"/>
          <w:szCs w:val="24"/>
          <w:lang w:val="lv-LV"/>
        </w:rPr>
      </w:pPr>
      <w:r w:rsidRPr="00657B95">
        <w:rPr>
          <w:rFonts w:ascii="Times New Roman" w:eastAsia="Times New Roman" w:hAnsi="Times New Roman"/>
          <w:sz w:val="24"/>
          <w:szCs w:val="24"/>
          <w:lang w:val="lv-LV"/>
        </w:rPr>
        <w:t xml:space="preserve">Izglītojamā drošības vai veselības apdraudējuma gadījumā jebkurš no </w:t>
      </w:r>
      <w:r w:rsidR="001F1217" w:rsidRPr="00657B95">
        <w:rPr>
          <w:rFonts w:ascii="Times New Roman" w:eastAsia="Times New Roman" w:hAnsi="Times New Roman"/>
          <w:sz w:val="24"/>
          <w:szCs w:val="24"/>
          <w:lang w:val="lv-LV"/>
        </w:rPr>
        <w:t>ģimnāzijas</w:t>
      </w:r>
      <w:r w:rsidRPr="00657B95">
        <w:rPr>
          <w:rFonts w:ascii="Times New Roman" w:eastAsia="Times New Roman" w:hAnsi="Times New Roman"/>
          <w:sz w:val="24"/>
          <w:szCs w:val="24"/>
          <w:lang w:val="lv-LV"/>
        </w:rPr>
        <w:t xml:space="preserve"> darbiniekiem nekavējoties meklē atbalsta personāla, speciālista vai atbilstošā dienesta palīdzību, kā arī sazinās ar izglītojamā likumiskajiem pārstāvjiem.</w:t>
      </w:r>
    </w:p>
    <w:p w14:paraId="5FFD37FA" w14:textId="77777777" w:rsidR="00A275EE" w:rsidRPr="00657B95" w:rsidRDefault="00A275EE" w:rsidP="00657B95">
      <w:pPr>
        <w:tabs>
          <w:tab w:val="left" w:pos="709"/>
          <w:tab w:val="left" w:pos="993"/>
          <w:tab w:val="left" w:pos="1080"/>
          <w:tab w:val="left" w:pos="1980"/>
        </w:tabs>
        <w:spacing w:after="0" w:line="240" w:lineRule="auto"/>
        <w:ind w:right="-2"/>
        <w:rPr>
          <w:rFonts w:ascii="Times New Roman" w:eastAsia="MS Mincho" w:hAnsi="Times New Roman"/>
          <w:b/>
          <w:sz w:val="24"/>
          <w:szCs w:val="24"/>
          <w:lang w:val="lv-LV" w:eastAsia="ja-JP"/>
        </w:rPr>
      </w:pPr>
    </w:p>
    <w:p w14:paraId="10595135" w14:textId="77777777" w:rsidR="00A275EE" w:rsidRPr="00657B95" w:rsidRDefault="00A275EE" w:rsidP="00657B95">
      <w:pPr>
        <w:numPr>
          <w:ilvl w:val="0"/>
          <w:numId w:val="1"/>
        </w:numPr>
        <w:tabs>
          <w:tab w:val="left" w:pos="1985"/>
          <w:tab w:val="left" w:pos="3119"/>
          <w:tab w:val="right" w:pos="8222"/>
        </w:tabs>
        <w:spacing w:after="0" w:line="240" w:lineRule="auto"/>
        <w:ind w:left="1134" w:right="-2" w:hanging="567"/>
        <w:jc w:val="center"/>
        <w:rPr>
          <w:rFonts w:ascii="Times New Roman" w:hAnsi="Times New Roman"/>
          <w:b/>
          <w:bCs/>
          <w:sz w:val="28"/>
          <w:szCs w:val="28"/>
          <w:lang w:val="lv-LV"/>
        </w:rPr>
      </w:pPr>
      <w:bookmarkStart w:id="4" w:name="_Hlk96614303"/>
      <w:r w:rsidRPr="00657B95">
        <w:rPr>
          <w:rFonts w:ascii="Times New Roman" w:hAnsi="Times New Roman"/>
          <w:b/>
          <w:bCs/>
          <w:sz w:val="28"/>
          <w:szCs w:val="28"/>
          <w:lang w:val="lv-LV"/>
        </w:rPr>
        <w:t>Izglītības iestādes resursu un infrastruktūras izmantošana</w:t>
      </w:r>
    </w:p>
    <w:bookmarkEnd w:id="4"/>
    <w:p w14:paraId="4D8D1A7F" w14:textId="77777777" w:rsidR="00A275EE" w:rsidRPr="00657B95" w:rsidRDefault="00A275EE" w:rsidP="00657B95">
      <w:pPr>
        <w:tabs>
          <w:tab w:val="left" w:pos="2268"/>
          <w:tab w:val="left" w:pos="2552"/>
          <w:tab w:val="left" w:pos="3119"/>
          <w:tab w:val="right" w:pos="8222"/>
        </w:tabs>
        <w:spacing w:after="0" w:line="240" w:lineRule="auto"/>
        <w:ind w:left="2127" w:right="-2"/>
        <w:rPr>
          <w:rFonts w:ascii="Times New Roman" w:hAnsi="Times New Roman"/>
          <w:b/>
          <w:bCs/>
          <w:sz w:val="24"/>
          <w:szCs w:val="24"/>
          <w:lang w:val="lv-LV"/>
        </w:rPr>
      </w:pPr>
    </w:p>
    <w:p w14:paraId="393E557A" w14:textId="2756EA45"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 xml:space="preserve">Attālināto mācību procesā izglītojamie ir tiesīgi izmantot visus </w:t>
      </w:r>
      <w:r w:rsidR="001F1217" w:rsidRPr="00657B95">
        <w:rPr>
          <w:rFonts w:ascii="Times New Roman" w:hAnsi="Times New Roman"/>
          <w:sz w:val="24"/>
          <w:szCs w:val="24"/>
          <w:lang w:val="lv-LV"/>
        </w:rPr>
        <w:t>ģimnāzijas</w:t>
      </w:r>
      <w:r w:rsidRPr="00657B95">
        <w:rPr>
          <w:rFonts w:ascii="Times New Roman" w:hAnsi="Times New Roman"/>
          <w:sz w:val="24"/>
          <w:szCs w:val="24"/>
          <w:lang w:val="lv-LV"/>
        </w:rPr>
        <w:t xml:space="preserve"> resursus un pieejamo infrastruktūru, tai skaitā iekštelpas un </w:t>
      </w:r>
      <w:proofErr w:type="spellStart"/>
      <w:r w:rsidRPr="00657B95">
        <w:rPr>
          <w:rFonts w:ascii="Times New Roman" w:hAnsi="Times New Roman"/>
          <w:sz w:val="24"/>
          <w:szCs w:val="24"/>
          <w:lang w:val="lv-LV"/>
        </w:rPr>
        <w:t>ārtelpas</w:t>
      </w:r>
      <w:proofErr w:type="spellEnd"/>
      <w:r w:rsidRPr="00657B95">
        <w:rPr>
          <w:rFonts w:ascii="Times New Roman" w:hAnsi="Times New Roman"/>
          <w:sz w:val="24"/>
          <w:szCs w:val="24"/>
          <w:lang w:val="lv-LV"/>
        </w:rPr>
        <w:t>, bibliotēkas, lasītavas, citas informācijas krātuves un mācību līdzekļus.</w:t>
      </w:r>
    </w:p>
    <w:p w14:paraId="2761ECE8" w14:textId="78F61A4C"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 xml:space="preserve">Izglītojamiem ir tiesības bez maksas izmantot </w:t>
      </w:r>
      <w:r w:rsidR="001F1217" w:rsidRPr="00657B95">
        <w:rPr>
          <w:rFonts w:ascii="Times New Roman" w:hAnsi="Times New Roman"/>
          <w:sz w:val="24"/>
          <w:szCs w:val="24"/>
          <w:lang w:val="lv-LV"/>
        </w:rPr>
        <w:t>ģimnāzijas</w:t>
      </w:r>
      <w:r w:rsidRPr="00657B95">
        <w:rPr>
          <w:rFonts w:ascii="Times New Roman" w:hAnsi="Times New Roman"/>
          <w:sz w:val="24"/>
          <w:szCs w:val="24"/>
          <w:lang w:val="lv-LV"/>
        </w:rPr>
        <w:t xml:space="preserve"> bezvadu internetu mācību un saziņas nolūkos.</w:t>
      </w:r>
    </w:p>
    <w:p w14:paraId="72CA53F9" w14:textId="67259A1D" w:rsidR="00A275EE" w:rsidRPr="00657B95" w:rsidRDefault="00A275EE" w:rsidP="00657B95">
      <w:pPr>
        <w:numPr>
          <w:ilvl w:val="0"/>
          <w:numId w:val="2"/>
        </w:numPr>
        <w:tabs>
          <w:tab w:val="left" w:pos="993"/>
          <w:tab w:val="left" w:pos="1134"/>
        </w:tabs>
        <w:spacing w:after="0" w:line="240" w:lineRule="auto"/>
        <w:ind w:left="0" w:right="-2" w:firstLine="709"/>
        <w:contextualSpacing/>
        <w:jc w:val="both"/>
        <w:rPr>
          <w:rFonts w:ascii="Times New Roman" w:hAnsi="Times New Roman"/>
          <w:sz w:val="24"/>
          <w:szCs w:val="24"/>
          <w:lang w:val="lv-LV"/>
        </w:rPr>
      </w:pPr>
      <w:r w:rsidRPr="00657B95">
        <w:rPr>
          <w:rFonts w:ascii="Times New Roman" w:hAnsi="Times New Roman"/>
          <w:sz w:val="24"/>
          <w:szCs w:val="24"/>
          <w:lang w:val="lv-LV"/>
        </w:rPr>
        <w:t xml:space="preserve">Izglītojamie, uzturoties </w:t>
      </w:r>
      <w:r w:rsidR="001F1217" w:rsidRPr="00657B95">
        <w:rPr>
          <w:rFonts w:ascii="Times New Roman" w:hAnsi="Times New Roman"/>
          <w:sz w:val="24"/>
          <w:szCs w:val="24"/>
          <w:lang w:val="lv-LV"/>
        </w:rPr>
        <w:t>ģimnāzijas</w:t>
      </w:r>
      <w:r w:rsidRPr="00657B95">
        <w:rPr>
          <w:rFonts w:ascii="Times New Roman" w:hAnsi="Times New Roman"/>
          <w:sz w:val="24"/>
          <w:szCs w:val="24"/>
          <w:lang w:val="lv-LV"/>
        </w:rPr>
        <w:t xml:space="preserve"> telpās, ievēro </w:t>
      </w:r>
      <w:r w:rsidR="001F1217" w:rsidRPr="00657B95">
        <w:rPr>
          <w:rFonts w:ascii="Times New Roman" w:hAnsi="Times New Roman"/>
          <w:sz w:val="24"/>
          <w:szCs w:val="24"/>
          <w:lang w:val="lv-LV"/>
        </w:rPr>
        <w:t>ģimnāzijas</w:t>
      </w:r>
      <w:r w:rsidRPr="00657B95">
        <w:rPr>
          <w:rFonts w:ascii="Times New Roman" w:hAnsi="Times New Roman"/>
          <w:sz w:val="24"/>
          <w:szCs w:val="24"/>
          <w:lang w:val="lv-LV"/>
        </w:rPr>
        <w:t xml:space="preserve"> izstrādātos Iekšējās kārtības noteikumus, kā arī noteikumus, kas regulē attiecīgo telpu izmantošanas nosacījumus (piemēram, Bibliotēkas lietošanas noteikumus, Sporta zāles un āra sporta laukuma iekšējās kārtības noteikumus, Drošības noteikumus datorklasē).</w:t>
      </w:r>
    </w:p>
    <w:p w14:paraId="5704738A" w14:textId="77777777" w:rsidR="00A275EE" w:rsidRPr="00657B95" w:rsidRDefault="00A275EE" w:rsidP="00657B95">
      <w:pPr>
        <w:tabs>
          <w:tab w:val="right" w:pos="8222"/>
        </w:tabs>
        <w:spacing w:after="0" w:line="240" w:lineRule="auto"/>
        <w:ind w:right="-2"/>
        <w:jc w:val="both"/>
        <w:rPr>
          <w:rFonts w:ascii="Times New Roman" w:hAnsi="Times New Roman"/>
          <w:sz w:val="24"/>
          <w:szCs w:val="24"/>
          <w:lang w:val="lv-LV"/>
        </w:rPr>
      </w:pPr>
    </w:p>
    <w:p w14:paraId="60D1472D" w14:textId="77777777" w:rsidR="00A275EE" w:rsidRPr="00657B95" w:rsidRDefault="00A275EE" w:rsidP="00657B95">
      <w:pPr>
        <w:tabs>
          <w:tab w:val="right" w:pos="8222"/>
        </w:tabs>
        <w:spacing w:after="0" w:line="240" w:lineRule="auto"/>
        <w:ind w:right="-2"/>
        <w:jc w:val="both"/>
        <w:rPr>
          <w:rFonts w:ascii="Times New Roman" w:hAnsi="Times New Roman"/>
          <w:sz w:val="24"/>
          <w:szCs w:val="24"/>
          <w:lang w:val="lv-LV"/>
        </w:rPr>
      </w:pPr>
    </w:p>
    <w:p w14:paraId="57A48594" w14:textId="4A893162" w:rsidR="00A275EE" w:rsidRPr="00657B95" w:rsidRDefault="00081EAD" w:rsidP="00657B95">
      <w:pPr>
        <w:tabs>
          <w:tab w:val="right" w:pos="8222"/>
        </w:tabs>
        <w:spacing w:after="0" w:line="240" w:lineRule="auto"/>
        <w:ind w:right="-2"/>
        <w:jc w:val="both"/>
        <w:rPr>
          <w:rFonts w:ascii="Times New Roman" w:hAnsi="Times New Roman"/>
          <w:sz w:val="24"/>
          <w:szCs w:val="24"/>
          <w:lang w:val="lv-LV"/>
        </w:rPr>
      </w:pPr>
      <w:r w:rsidRPr="00657B95">
        <w:rPr>
          <w:rFonts w:ascii="Times New Roman" w:hAnsi="Times New Roman"/>
          <w:sz w:val="24"/>
          <w:szCs w:val="24"/>
          <w:lang w:val="lv-LV"/>
        </w:rPr>
        <w:t xml:space="preserve">Direktore                                                                                       </w:t>
      </w:r>
      <w:proofErr w:type="spellStart"/>
      <w:r w:rsidRPr="00657B95">
        <w:rPr>
          <w:rFonts w:ascii="Times New Roman" w:hAnsi="Times New Roman"/>
          <w:sz w:val="24"/>
          <w:szCs w:val="24"/>
          <w:lang w:val="lv-LV"/>
        </w:rPr>
        <w:t>V.Maderniece</w:t>
      </w:r>
      <w:proofErr w:type="spellEnd"/>
    </w:p>
    <w:p w14:paraId="5DA55EBF" w14:textId="77777777" w:rsidR="00A275EE" w:rsidRPr="00657B95" w:rsidRDefault="00A275EE" w:rsidP="003774BF">
      <w:pPr>
        <w:tabs>
          <w:tab w:val="right" w:pos="8222"/>
        </w:tabs>
        <w:spacing w:after="0" w:line="240" w:lineRule="auto"/>
        <w:ind w:right="-766"/>
        <w:jc w:val="both"/>
        <w:rPr>
          <w:rFonts w:ascii="Times New Roman" w:hAnsi="Times New Roman"/>
          <w:sz w:val="24"/>
          <w:szCs w:val="24"/>
          <w:lang w:val="lv-LV"/>
        </w:rPr>
      </w:pPr>
    </w:p>
    <w:p w14:paraId="6444789B" w14:textId="77777777" w:rsidR="00A275EE" w:rsidRPr="00657B95" w:rsidRDefault="00A275EE" w:rsidP="003774BF">
      <w:pPr>
        <w:tabs>
          <w:tab w:val="right" w:pos="8222"/>
        </w:tabs>
        <w:spacing w:after="0" w:line="240" w:lineRule="auto"/>
        <w:ind w:right="-766"/>
        <w:jc w:val="both"/>
        <w:rPr>
          <w:rFonts w:ascii="Times New Roman" w:hAnsi="Times New Roman"/>
          <w:i/>
          <w:sz w:val="24"/>
          <w:szCs w:val="24"/>
          <w:lang w:val="lv-LV"/>
        </w:rPr>
      </w:pPr>
    </w:p>
    <w:p w14:paraId="3E989E3F" w14:textId="77777777" w:rsidR="00036BEE" w:rsidRPr="00657B95" w:rsidRDefault="00036BEE" w:rsidP="003774BF">
      <w:pPr>
        <w:ind w:right="-766"/>
        <w:rPr>
          <w:rFonts w:ascii="Times New Roman" w:hAnsi="Times New Roman"/>
        </w:rPr>
      </w:pPr>
    </w:p>
    <w:sectPr w:rsidR="00036BEE" w:rsidRPr="00657B95" w:rsidSect="00657B95">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0208" w14:textId="77777777" w:rsidR="000D2FE4" w:rsidRDefault="000D2FE4" w:rsidP="00A275EE">
      <w:pPr>
        <w:spacing w:after="0" w:line="240" w:lineRule="auto"/>
      </w:pPr>
      <w:r>
        <w:separator/>
      </w:r>
    </w:p>
  </w:endnote>
  <w:endnote w:type="continuationSeparator" w:id="0">
    <w:p w14:paraId="205BBC58" w14:textId="77777777" w:rsidR="000D2FE4" w:rsidRDefault="000D2FE4" w:rsidP="00A27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Questrial">
    <w:charset w:val="BA"/>
    <w:family w:val="auto"/>
    <w:pitch w:val="variable"/>
    <w:sig w:usb0="E00002FF" w:usb1="4000201F" w:usb2="08000029"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384440"/>
      <w:docPartObj>
        <w:docPartGallery w:val="Page Numbers (Bottom of Page)"/>
        <w:docPartUnique/>
      </w:docPartObj>
    </w:sdtPr>
    <w:sdtContent>
      <w:p w14:paraId="67CCD91C" w14:textId="6D8526F8" w:rsidR="00657B95" w:rsidRDefault="00657B95">
        <w:pPr>
          <w:pStyle w:val="Kjene"/>
          <w:jc w:val="center"/>
        </w:pPr>
        <w:r>
          <w:fldChar w:fldCharType="begin"/>
        </w:r>
        <w:r>
          <w:instrText>PAGE   \* MERGEFORMAT</w:instrText>
        </w:r>
        <w:r>
          <w:fldChar w:fldCharType="separate"/>
        </w:r>
        <w:r>
          <w:rPr>
            <w:lang w:val="lv-LV"/>
          </w:rPr>
          <w:t>2</w:t>
        </w:r>
        <w:r>
          <w:fldChar w:fldCharType="end"/>
        </w:r>
      </w:p>
    </w:sdtContent>
  </w:sdt>
  <w:p w14:paraId="55DD7E49" w14:textId="77777777" w:rsidR="00657B95" w:rsidRDefault="00657B9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8DEF" w14:textId="77777777" w:rsidR="000D2FE4" w:rsidRDefault="000D2FE4" w:rsidP="00A275EE">
      <w:pPr>
        <w:spacing w:after="0" w:line="240" w:lineRule="auto"/>
      </w:pPr>
      <w:r>
        <w:separator/>
      </w:r>
    </w:p>
  </w:footnote>
  <w:footnote w:type="continuationSeparator" w:id="0">
    <w:p w14:paraId="21248132" w14:textId="77777777" w:rsidR="000D2FE4" w:rsidRDefault="000D2FE4" w:rsidP="00A27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03A23"/>
    <w:multiLevelType w:val="hybridMultilevel"/>
    <w:tmpl w:val="DC3A5ABC"/>
    <w:lvl w:ilvl="0" w:tplc="EFB6A42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40C92242"/>
    <w:multiLevelType w:val="multilevel"/>
    <w:tmpl w:val="F8C89FB0"/>
    <w:lvl w:ilvl="0">
      <w:start w:val="1"/>
      <w:numFmt w:val="decimal"/>
      <w:lvlText w:val="%1."/>
      <w:lvlJc w:val="left"/>
      <w:pPr>
        <w:ind w:left="928" w:hanging="360"/>
      </w:pPr>
      <w:rPr>
        <w:b w:val="0"/>
        <w:bCs w:val="0"/>
        <w:i w:val="0"/>
        <w:iCs w:val="0"/>
        <w:sz w:val="24"/>
        <w:szCs w:val="24"/>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1854742">
    <w:abstractNumId w:val="0"/>
  </w:num>
  <w:num w:numId="2" w16cid:durableId="2109351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EE"/>
    <w:rsid w:val="00036BEE"/>
    <w:rsid w:val="00081EAD"/>
    <w:rsid w:val="000D2FE4"/>
    <w:rsid w:val="00156801"/>
    <w:rsid w:val="001D000F"/>
    <w:rsid w:val="001F1217"/>
    <w:rsid w:val="00212C08"/>
    <w:rsid w:val="00274682"/>
    <w:rsid w:val="002931DB"/>
    <w:rsid w:val="0029450E"/>
    <w:rsid w:val="002D683A"/>
    <w:rsid w:val="003774BF"/>
    <w:rsid w:val="00393850"/>
    <w:rsid w:val="003A1AB5"/>
    <w:rsid w:val="004102C6"/>
    <w:rsid w:val="00494494"/>
    <w:rsid w:val="00563DB2"/>
    <w:rsid w:val="005F7023"/>
    <w:rsid w:val="006468FF"/>
    <w:rsid w:val="00657B95"/>
    <w:rsid w:val="006951FF"/>
    <w:rsid w:val="0070298C"/>
    <w:rsid w:val="00776C1E"/>
    <w:rsid w:val="007B515C"/>
    <w:rsid w:val="00911D66"/>
    <w:rsid w:val="009E48C0"/>
    <w:rsid w:val="009F4AB7"/>
    <w:rsid w:val="00A05999"/>
    <w:rsid w:val="00A17126"/>
    <w:rsid w:val="00A275EE"/>
    <w:rsid w:val="00A52E25"/>
    <w:rsid w:val="00AA2F62"/>
    <w:rsid w:val="00B1268A"/>
    <w:rsid w:val="00B81119"/>
    <w:rsid w:val="00B83419"/>
    <w:rsid w:val="00B921C5"/>
    <w:rsid w:val="00B92CE8"/>
    <w:rsid w:val="00BC4980"/>
    <w:rsid w:val="00D5571C"/>
    <w:rsid w:val="00DF0DE1"/>
    <w:rsid w:val="00E94372"/>
    <w:rsid w:val="00EF1C4F"/>
    <w:rsid w:val="00EF3264"/>
    <w:rsid w:val="00EF5E4E"/>
    <w:rsid w:val="00F84F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9F4C"/>
  <w15:chartTrackingRefBased/>
  <w15:docId w15:val="{1F672C84-2218-402D-9F46-92CB4757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75EE"/>
    <w:pPr>
      <w:spacing w:after="200" w:line="276" w:lineRule="auto"/>
    </w:pPr>
    <w:rPr>
      <w:rFonts w:ascii="Calibri" w:eastAsia="Calibri" w:hAnsi="Calibri" w:cs="Times New Roman"/>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A275EE"/>
    <w:rPr>
      <w:sz w:val="20"/>
      <w:szCs w:val="20"/>
      <w:lang w:eastAsia="x-none"/>
    </w:rPr>
  </w:style>
  <w:style w:type="character" w:customStyle="1" w:styleId="VrestekstsRakstz">
    <w:name w:val="Vēres teksts Rakstz."/>
    <w:basedOn w:val="Noklusjumarindkopasfonts"/>
    <w:link w:val="Vresteksts"/>
    <w:uiPriority w:val="99"/>
    <w:semiHidden/>
    <w:rsid w:val="00A275EE"/>
    <w:rPr>
      <w:rFonts w:ascii="Calibri" w:eastAsia="Calibri" w:hAnsi="Calibri" w:cs="Times New Roman"/>
      <w:sz w:val="20"/>
      <w:szCs w:val="20"/>
      <w:lang w:val="en-US" w:eastAsia="x-none"/>
    </w:rPr>
  </w:style>
  <w:style w:type="character" w:styleId="Vresatsauce">
    <w:name w:val="footnote reference"/>
    <w:uiPriority w:val="99"/>
    <w:semiHidden/>
    <w:unhideWhenUsed/>
    <w:rsid w:val="00A275EE"/>
    <w:rPr>
      <w:vertAlign w:val="superscript"/>
    </w:rPr>
  </w:style>
  <w:style w:type="paragraph" w:styleId="Pamattekstsaratkpi">
    <w:name w:val="Body Text Indent"/>
    <w:basedOn w:val="Parasts"/>
    <w:link w:val="PamattekstsaratkpiRakstz"/>
    <w:uiPriority w:val="99"/>
    <w:semiHidden/>
    <w:unhideWhenUsed/>
    <w:rsid w:val="00A275EE"/>
    <w:pPr>
      <w:overflowPunct w:val="0"/>
      <w:autoSpaceDE w:val="0"/>
      <w:autoSpaceDN w:val="0"/>
      <w:adjustRightInd w:val="0"/>
      <w:spacing w:after="120" w:line="240" w:lineRule="auto"/>
      <w:ind w:left="283"/>
      <w:textAlignment w:val="baseline"/>
    </w:pPr>
    <w:rPr>
      <w:rFonts w:ascii="Times New Roman" w:eastAsia="Times New Roman" w:hAnsi="Times New Roman"/>
      <w:sz w:val="24"/>
      <w:szCs w:val="24"/>
      <w:lang w:val="x-none" w:eastAsia="lv-LV"/>
    </w:rPr>
  </w:style>
  <w:style w:type="character" w:customStyle="1" w:styleId="PamattekstsaratkpiRakstz">
    <w:name w:val="Pamatteksts ar atkāpi Rakstz."/>
    <w:basedOn w:val="Noklusjumarindkopasfonts"/>
    <w:link w:val="Pamattekstsaratkpi"/>
    <w:uiPriority w:val="99"/>
    <w:semiHidden/>
    <w:rsid w:val="00A275EE"/>
    <w:rPr>
      <w:rFonts w:ascii="Times New Roman" w:eastAsia="Times New Roman" w:hAnsi="Times New Roman" w:cs="Times New Roman"/>
      <w:sz w:val="24"/>
      <w:szCs w:val="24"/>
      <w:lang w:val="x-none" w:eastAsia="lv-LV"/>
    </w:rPr>
  </w:style>
  <w:style w:type="paragraph" w:styleId="Galvene">
    <w:name w:val="header"/>
    <w:basedOn w:val="Parasts"/>
    <w:link w:val="GalveneRakstz"/>
    <w:unhideWhenUsed/>
    <w:rsid w:val="00A275EE"/>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4"/>
      <w:szCs w:val="24"/>
      <w:lang w:val="x-none" w:eastAsia="lv-LV"/>
    </w:rPr>
  </w:style>
  <w:style w:type="character" w:customStyle="1" w:styleId="GalveneRakstz">
    <w:name w:val="Galvene Rakstz."/>
    <w:basedOn w:val="Noklusjumarindkopasfonts"/>
    <w:link w:val="Galvene"/>
    <w:rsid w:val="00A275EE"/>
    <w:rPr>
      <w:rFonts w:ascii="Times New Roman" w:eastAsia="Times New Roman" w:hAnsi="Times New Roman" w:cs="Times New Roman"/>
      <w:sz w:val="24"/>
      <w:szCs w:val="24"/>
      <w:lang w:val="x-none" w:eastAsia="lv-LV"/>
    </w:rPr>
  </w:style>
  <w:style w:type="paragraph" w:styleId="Parakstszemobjekta">
    <w:name w:val="caption"/>
    <w:basedOn w:val="Parasts"/>
    <w:next w:val="Parasts"/>
    <w:unhideWhenUsed/>
    <w:qFormat/>
    <w:rsid w:val="003774BF"/>
    <w:pPr>
      <w:spacing w:before="120" w:after="0" w:line="240" w:lineRule="auto"/>
      <w:jc w:val="center"/>
    </w:pPr>
    <w:rPr>
      <w:rFonts w:ascii="Times New Roman" w:eastAsia="Times New Roman" w:hAnsi="Times New Roman"/>
      <w:sz w:val="28"/>
      <w:szCs w:val="28"/>
      <w:lang w:val="en-GB"/>
    </w:rPr>
  </w:style>
  <w:style w:type="character" w:styleId="Hipersaite">
    <w:name w:val="Hyperlink"/>
    <w:basedOn w:val="Noklusjumarindkopasfonts"/>
    <w:uiPriority w:val="99"/>
    <w:unhideWhenUsed/>
    <w:rsid w:val="00776C1E"/>
    <w:rPr>
      <w:color w:val="0563C1" w:themeColor="hyperlink"/>
      <w:u w:val="single"/>
    </w:rPr>
  </w:style>
  <w:style w:type="character" w:styleId="Neatrisintapieminana">
    <w:name w:val="Unresolved Mention"/>
    <w:basedOn w:val="Noklusjumarindkopasfonts"/>
    <w:uiPriority w:val="99"/>
    <w:semiHidden/>
    <w:unhideWhenUsed/>
    <w:rsid w:val="00776C1E"/>
    <w:rPr>
      <w:color w:val="605E5C"/>
      <w:shd w:val="clear" w:color="auto" w:fill="E1DFDD"/>
    </w:rPr>
  </w:style>
  <w:style w:type="paragraph" w:customStyle="1" w:styleId="Default">
    <w:name w:val="Default"/>
    <w:rsid w:val="006951FF"/>
    <w:pPr>
      <w:autoSpaceDE w:val="0"/>
      <w:autoSpaceDN w:val="0"/>
      <w:adjustRightInd w:val="0"/>
      <w:spacing w:after="0" w:line="240" w:lineRule="auto"/>
    </w:pPr>
    <w:rPr>
      <w:rFonts w:ascii="Questrial" w:hAnsi="Questrial" w:cs="Questrial"/>
      <w:color w:val="000000"/>
      <w:sz w:val="24"/>
      <w:szCs w:val="24"/>
    </w:rPr>
  </w:style>
  <w:style w:type="paragraph" w:styleId="Sarakstarindkopa">
    <w:name w:val="List Paragraph"/>
    <w:basedOn w:val="Parasts"/>
    <w:uiPriority w:val="34"/>
    <w:qFormat/>
    <w:rsid w:val="00494494"/>
    <w:pPr>
      <w:ind w:left="720"/>
      <w:contextualSpacing/>
    </w:pPr>
  </w:style>
  <w:style w:type="paragraph" w:styleId="Kjene">
    <w:name w:val="footer"/>
    <w:basedOn w:val="Parasts"/>
    <w:link w:val="KjeneRakstz"/>
    <w:uiPriority w:val="99"/>
    <w:unhideWhenUsed/>
    <w:rsid w:val="00657B9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7B9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5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g@madona.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vg@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9291</Words>
  <Characters>5297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MVG</dc:creator>
  <cp:keywords/>
  <dc:description/>
  <cp:lastModifiedBy>MVG</cp:lastModifiedBy>
  <cp:revision>2</cp:revision>
  <cp:lastPrinted>2022-10-10T12:03:00Z</cp:lastPrinted>
  <dcterms:created xsi:type="dcterms:W3CDTF">2022-10-10T12:03:00Z</dcterms:created>
  <dcterms:modified xsi:type="dcterms:W3CDTF">2022-10-10T12:03:00Z</dcterms:modified>
</cp:coreProperties>
</file>