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20D" w:rsidRDefault="00DC720D" w:rsidP="00B362D3">
      <w:pPr>
        <w:ind w:right="248"/>
        <w:rPr>
          <w:noProof/>
          <w:lang w:eastAsia="lv-LV"/>
        </w:rPr>
      </w:pPr>
      <w:bookmarkStart w:id="0" w:name="_GoBack"/>
      <w:bookmarkEnd w:id="0"/>
      <w:r w:rsidRPr="00737656">
        <w:rPr>
          <w:noProof/>
          <w:lang w:eastAsia="lv-LV"/>
        </w:rPr>
        <w:drawing>
          <wp:inline distT="0" distB="0" distL="0" distR="0">
            <wp:extent cx="5486400" cy="1038225"/>
            <wp:effectExtent l="0" t="0" r="0" b="952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1038225"/>
                    </a:xfrm>
                    <a:prstGeom prst="rect">
                      <a:avLst/>
                    </a:prstGeom>
                    <a:noFill/>
                    <a:ln>
                      <a:noFill/>
                    </a:ln>
                  </pic:spPr>
                </pic:pic>
              </a:graphicData>
            </a:graphic>
          </wp:inline>
        </w:drawing>
      </w:r>
    </w:p>
    <w:p w:rsidR="00DC720D" w:rsidRDefault="00DC720D" w:rsidP="00DC720D">
      <w:pPr>
        <w:ind w:right="118" w:firstLine="720"/>
        <w:jc w:val="both"/>
        <w:rPr>
          <w:rFonts w:ascii="Times New Roman" w:hAnsi="Times New Roman"/>
          <w:sz w:val="24"/>
          <w:szCs w:val="24"/>
        </w:rPr>
      </w:pPr>
    </w:p>
    <w:p w:rsidR="00DC720D" w:rsidRDefault="00DC720D" w:rsidP="00DC720D">
      <w:pPr>
        <w:ind w:right="260" w:firstLine="720"/>
        <w:jc w:val="both"/>
        <w:rPr>
          <w:rFonts w:ascii="Times New Roman" w:hAnsi="Times New Roman"/>
          <w:sz w:val="24"/>
          <w:szCs w:val="24"/>
        </w:rPr>
      </w:pPr>
      <w:r>
        <w:rPr>
          <w:rFonts w:ascii="Times New Roman" w:hAnsi="Times New Roman"/>
          <w:sz w:val="24"/>
          <w:szCs w:val="24"/>
        </w:rPr>
        <w:t xml:space="preserve">24.11.2018. Madonas Valsts ģimnāzijas 7.-8.klašu 18 skolēni piedalījās Madonas novada KAA pasākumā </w:t>
      </w:r>
      <w:r w:rsidRPr="004C295A">
        <w:rPr>
          <w:rFonts w:ascii="Times New Roman" w:hAnsi="Times New Roman"/>
          <w:b/>
          <w:sz w:val="28"/>
          <w:szCs w:val="28"/>
        </w:rPr>
        <w:t>“Madonas novada uzņēmēju diena- izziņas avots”.</w:t>
      </w:r>
      <w:r>
        <w:rPr>
          <w:rFonts w:ascii="Times New Roman" w:hAnsi="Times New Roman"/>
          <w:sz w:val="24"/>
          <w:szCs w:val="24"/>
        </w:rPr>
        <w:t xml:space="preserve">  Skolēni, startējot divās komandās, iesaistījās </w:t>
      </w:r>
      <w:r w:rsidRPr="004C295A">
        <w:rPr>
          <w:rFonts w:ascii="Times New Roman" w:hAnsi="Times New Roman"/>
          <w:b/>
          <w:sz w:val="24"/>
          <w:szCs w:val="24"/>
        </w:rPr>
        <w:t xml:space="preserve">spēlē “Uzņēmēju </w:t>
      </w:r>
      <w:proofErr w:type="spellStart"/>
      <w:r w:rsidRPr="004C295A">
        <w:rPr>
          <w:rFonts w:ascii="Times New Roman" w:hAnsi="Times New Roman"/>
          <w:b/>
          <w:sz w:val="24"/>
          <w:szCs w:val="24"/>
        </w:rPr>
        <w:t>bingo</w:t>
      </w:r>
      <w:proofErr w:type="spellEnd"/>
      <w:r w:rsidRPr="004C295A">
        <w:rPr>
          <w:rFonts w:ascii="Times New Roman" w:hAnsi="Times New Roman"/>
          <w:b/>
          <w:sz w:val="24"/>
          <w:szCs w:val="24"/>
        </w:rPr>
        <w:t>”</w:t>
      </w:r>
      <w:r>
        <w:rPr>
          <w:rFonts w:ascii="Times New Roman" w:hAnsi="Times New Roman"/>
          <w:b/>
          <w:sz w:val="24"/>
          <w:szCs w:val="24"/>
        </w:rPr>
        <w:t>.</w:t>
      </w:r>
      <w:r>
        <w:rPr>
          <w:rFonts w:ascii="Times New Roman" w:hAnsi="Times New Roman"/>
          <w:sz w:val="24"/>
          <w:szCs w:val="24"/>
        </w:rPr>
        <w:t xml:space="preserve"> Atraktīvā veidā saliedētās komandas pasākuma laikā veica uzdevumus, kas rosināja iepazīt Madonas novada uzņēmumus, uzņēmējdarbības formas, nozares, profesijas. Izmantojot darba lapas, skolēni intervēja uzņēmējus, noskaidroja viņu ceļu līdz uzņēmējdarbības uzsākšanai, kā arī uzņēmuma vadīšanas plusus un mīnusus, analizēja informāciju un sagatavoja komandas prezentāciju. Papildu informācijas ieguvei skolēni varēja izmantot arī interneta un citus pieejamos resursus.  Skolēni atsauksmēs atzīmēja pozitīvo sadarbības gaisotni, darbojoties komandā, iespēju īsā laikā iegūt daudz informācijas par uzņēmējdarbību, Madonas novada zināmiem un jauniem uzņēmējiem, viņu produkciju un darba specifiku. </w:t>
      </w:r>
    </w:p>
    <w:p w:rsidR="00DC720D" w:rsidRDefault="00DC720D" w:rsidP="00DC720D">
      <w:pPr>
        <w:ind w:right="-1050"/>
        <w:jc w:val="both"/>
        <w:rPr>
          <w:rFonts w:ascii="Times New Roman" w:hAnsi="Times New Roman"/>
          <w:sz w:val="24"/>
          <w:szCs w:val="24"/>
        </w:rPr>
      </w:pPr>
      <w:r>
        <w:rPr>
          <w:rFonts w:ascii="Times New Roman" w:hAnsi="Times New Roman"/>
          <w:noProof/>
          <w:sz w:val="24"/>
          <w:szCs w:val="24"/>
          <w:lang w:eastAsia="lv-LV"/>
        </w:rPr>
        <w:drawing>
          <wp:inline distT="0" distB="0" distL="0" distR="0">
            <wp:extent cx="1790700" cy="2571750"/>
            <wp:effectExtent l="0" t="0" r="0" b="0"/>
            <wp:docPr id="4" name="Attēls 4" descr="uz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n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0700" cy="25717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lv-LV"/>
        </w:rPr>
        <w:drawing>
          <wp:inline distT="0" distB="0" distL="0" distR="0">
            <wp:extent cx="1752600" cy="2584840"/>
            <wp:effectExtent l="0" t="0" r="0" b="6350"/>
            <wp:docPr id="3" name="Attēls 3" descr="uz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ņ"/>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600" cy="2584840"/>
                    </a:xfrm>
                    <a:prstGeom prst="rect">
                      <a:avLst/>
                    </a:prstGeom>
                    <a:noFill/>
                    <a:ln>
                      <a:noFill/>
                    </a:ln>
                  </pic:spPr>
                </pic:pic>
              </a:graphicData>
            </a:graphic>
          </wp:inline>
        </w:drawing>
      </w:r>
    </w:p>
    <w:p w:rsidR="00DC720D" w:rsidRDefault="00DC720D" w:rsidP="00DC720D">
      <w:pPr>
        <w:ind w:right="-1050"/>
        <w:jc w:val="both"/>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extent cx="1790700" cy="2857500"/>
            <wp:effectExtent l="0" t="0" r="0" b="0"/>
            <wp:docPr id="2" name="Attēls 2" descr="pre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28575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lv-LV"/>
        </w:rPr>
        <w:drawing>
          <wp:inline distT="0" distB="0" distL="0" distR="0">
            <wp:extent cx="1802923" cy="2809875"/>
            <wp:effectExtent l="0" t="0" r="6985" b="0"/>
            <wp:docPr id="1" name="Attēls 1" descr="uzn p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zn pre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388" cy="2810600"/>
                    </a:xfrm>
                    <a:prstGeom prst="rect">
                      <a:avLst/>
                    </a:prstGeom>
                    <a:noFill/>
                    <a:ln>
                      <a:noFill/>
                    </a:ln>
                  </pic:spPr>
                </pic:pic>
              </a:graphicData>
            </a:graphic>
          </wp:inline>
        </w:drawing>
      </w:r>
    </w:p>
    <w:p w:rsidR="00F50B16" w:rsidRPr="00DC720D" w:rsidRDefault="00DC720D" w:rsidP="00DC720D">
      <w:pPr>
        <w:ind w:right="-1050"/>
        <w:jc w:val="center"/>
        <w:rPr>
          <w:rFonts w:ascii="Times New Roman" w:hAnsi="Times New Roman"/>
        </w:rPr>
      </w:pPr>
      <w:r>
        <w:rPr>
          <w:rFonts w:ascii="Times New Roman" w:hAnsi="Times New Roman"/>
        </w:rPr>
        <w:t xml:space="preserve">Uzņēmēju dienas noslēgumā komandu dalībnieki rezumē spēlē “Uzņēmēju </w:t>
      </w:r>
      <w:proofErr w:type="spellStart"/>
      <w:r>
        <w:rPr>
          <w:rFonts w:ascii="Times New Roman" w:hAnsi="Times New Roman"/>
        </w:rPr>
        <w:t>bingo</w:t>
      </w:r>
      <w:proofErr w:type="spellEnd"/>
      <w:r>
        <w:rPr>
          <w:rFonts w:ascii="Times New Roman" w:hAnsi="Times New Roman"/>
        </w:rPr>
        <w:t>” gūto informāciju un iespaidus.</w:t>
      </w:r>
    </w:p>
    <w:sectPr w:rsidR="00F50B16" w:rsidRPr="00DC720D" w:rsidSect="00B362D3">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20D"/>
    <w:rsid w:val="00693202"/>
    <w:rsid w:val="00B362D3"/>
    <w:rsid w:val="00DC720D"/>
    <w:rsid w:val="00F50B1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943595-CB4F-4CCB-AE87-334FD62E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DC720D"/>
    <w:pPr>
      <w:spacing w:after="200" w:line="276" w:lineRule="auto"/>
    </w:pPr>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668</Words>
  <Characters>381</Characters>
  <Application>Microsoft Office Word</Application>
  <DocSecurity>0</DocSecurity>
  <Lines>3</Lines>
  <Paragraphs>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VandaM</dc:creator>
  <cp:keywords/>
  <dc:description/>
  <cp:lastModifiedBy>VandaM</cp:lastModifiedBy>
  <cp:revision>4</cp:revision>
  <dcterms:created xsi:type="dcterms:W3CDTF">2019-01-10T10:34:00Z</dcterms:created>
  <dcterms:modified xsi:type="dcterms:W3CDTF">2019-01-10T10:49:00Z</dcterms:modified>
</cp:coreProperties>
</file>