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DF789" w14:textId="06F3B460" w:rsidR="001B6E20" w:rsidRDefault="001B379B" w:rsidP="001B379B">
      <w:pPr>
        <w:jc w:val="center"/>
        <w:rPr>
          <w:rFonts w:ascii="Times New Roman" w:hAnsi="Times New Roman" w:cs="Times New Roman"/>
          <w:b/>
          <w:sz w:val="28"/>
          <w:szCs w:val="24"/>
        </w:rPr>
      </w:pPr>
      <w:r w:rsidRPr="001305E9">
        <w:rPr>
          <w:rFonts w:ascii="Times New Roman" w:hAnsi="Times New Roman" w:cs="Times New Roman"/>
          <w:b/>
          <w:sz w:val="28"/>
          <w:szCs w:val="24"/>
        </w:rPr>
        <w:t>Iniciatīva „Latvijas skolas som</w:t>
      </w:r>
      <w:r>
        <w:rPr>
          <w:rFonts w:ascii="Times New Roman" w:hAnsi="Times New Roman" w:cs="Times New Roman"/>
          <w:b/>
          <w:sz w:val="28"/>
          <w:szCs w:val="24"/>
        </w:rPr>
        <w:t>a” Madonas Valsts ģimnāzijā 2019</w:t>
      </w:r>
      <w:r w:rsidRPr="001305E9">
        <w:rPr>
          <w:rFonts w:ascii="Times New Roman" w:hAnsi="Times New Roman" w:cs="Times New Roman"/>
          <w:b/>
          <w:sz w:val="28"/>
          <w:szCs w:val="24"/>
        </w:rPr>
        <w:t>./20</w:t>
      </w:r>
      <w:r>
        <w:rPr>
          <w:rFonts w:ascii="Times New Roman" w:hAnsi="Times New Roman" w:cs="Times New Roman"/>
          <w:b/>
          <w:sz w:val="28"/>
          <w:szCs w:val="24"/>
        </w:rPr>
        <w:t>20</w:t>
      </w:r>
      <w:r w:rsidRPr="001305E9">
        <w:rPr>
          <w:rFonts w:ascii="Times New Roman" w:hAnsi="Times New Roman" w:cs="Times New Roman"/>
          <w:b/>
          <w:sz w:val="28"/>
          <w:szCs w:val="24"/>
        </w:rPr>
        <w:t>.m.g.</w:t>
      </w:r>
      <w:r>
        <w:rPr>
          <w:rFonts w:ascii="Times New Roman" w:hAnsi="Times New Roman" w:cs="Times New Roman"/>
          <w:b/>
          <w:sz w:val="28"/>
          <w:szCs w:val="24"/>
        </w:rPr>
        <w:t xml:space="preserve"> (septembris- </w:t>
      </w:r>
      <w:r w:rsidR="008C1CE7">
        <w:rPr>
          <w:rFonts w:ascii="Times New Roman" w:hAnsi="Times New Roman" w:cs="Times New Roman"/>
          <w:b/>
          <w:sz w:val="28"/>
          <w:szCs w:val="24"/>
        </w:rPr>
        <w:t>maijs</w:t>
      </w:r>
      <w:r>
        <w:rPr>
          <w:rFonts w:ascii="Times New Roman" w:hAnsi="Times New Roman" w:cs="Times New Roman"/>
          <w:b/>
          <w:sz w:val="28"/>
          <w:szCs w:val="24"/>
        </w:rPr>
        <w:t>)</w:t>
      </w:r>
    </w:p>
    <w:tbl>
      <w:tblPr>
        <w:tblStyle w:val="Reatabula"/>
        <w:tblpPr w:leftFromText="180" w:rightFromText="180" w:vertAnchor="page" w:horzAnchor="margin" w:tblpX="-431" w:tblpY="1351"/>
        <w:tblW w:w="16019" w:type="dxa"/>
        <w:tblLook w:val="04A0" w:firstRow="1" w:lastRow="0" w:firstColumn="1" w:lastColumn="0" w:noHBand="0" w:noVBand="1"/>
      </w:tblPr>
      <w:tblGrid>
        <w:gridCol w:w="603"/>
        <w:gridCol w:w="3078"/>
        <w:gridCol w:w="1559"/>
        <w:gridCol w:w="1843"/>
        <w:gridCol w:w="8936"/>
      </w:tblGrid>
      <w:tr w:rsidR="000713CC" w:rsidRPr="001305E9" w14:paraId="4AA4EE3C" w14:textId="77777777" w:rsidTr="001B379B">
        <w:tc>
          <w:tcPr>
            <w:tcW w:w="603" w:type="dxa"/>
            <w:vAlign w:val="center"/>
          </w:tcPr>
          <w:p w14:paraId="652E2406" w14:textId="77777777" w:rsidR="001B379B" w:rsidRPr="001305E9" w:rsidRDefault="001B379B" w:rsidP="001B379B">
            <w:pPr>
              <w:jc w:val="center"/>
              <w:rPr>
                <w:rFonts w:ascii="Times New Roman" w:hAnsi="Times New Roman" w:cs="Times New Roman"/>
                <w:b/>
                <w:sz w:val="24"/>
                <w:szCs w:val="24"/>
              </w:rPr>
            </w:pPr>
            <w:r w:rsidRPr="001305E9">
              <w:rPr>
                <w:rFonts w:ascii="Times New Roman" w:hAnsi="Times New Roman" w:cs="Times New Roman"/>
                <w:b/>
                <w:sz w:val="24"/>
                <w:szCs w:val="24"/>
              </w:rPr>
              <w:t>Nr.</w:t>
            </w:r>
          </w:p>
          <w:p w14:paraId="3628F18B" w14:textId="77777777" w:rsidR="001B379B" w:rsidRPr="001305E9" w:rsidRDefault="001B379B" w:rsidP="001B379B">
            <w:pPr>
              <w:jc w:val="center"/>
              <w:rPr>
                <w:rFonts w:ascii="Times New Roman" w:hAnsi="Times New Roman" w:cs="Times New Roman"/>
                <w:b/>
                <w:sz w:val="24"/>
                <w:szCs w:val="24"/>
              </w:rPr>
            </w:pPr>
            <w:r w:rsidRPr="001305E9">
              <w:rPr>
                <w:rFonts w:ascii="Times New Roman" w:hAnsi="Times New Roman" w:cs="Times New Roman"/>
                <w:b/>
                <w:sz w:val="24"/>
                <w:szCs w:val="24"/>
              </w:rPr>
              <w:t>p.k.</w:t>
            </w:r>
          </w:p>
        </w:tc>
        <w:tc>
          <w:tcPr>
            <w:tcW w:w="3078" w:type="dxa"/>
            <w:vAlign w:val="center"/>
          </w:tcPr>
          <w:p w14:paraId="5BC72288" w14:textId="77777777" w:rsidR="001B379B" w:rsidRPr="001305E9" w:rsidRDefault="001B379B" w:rsidP="001B379B">
            <w:pPr>
              <w:jc w:val="center"/>
              <w:rPr>
                <w:rFonts w:ascii="Times New Roman" w:hAnsi="Times New Roman" w:cs="Times New Roman"/>
                <w:b/>
                <w:sz w:val="24"/>
                <w:szCs w:val="24"/>
              </w:rPr>
            </w:pPr>
            <w:r w:rsidRPr="001305E9">
              <w:rPr>
                <w:rFonts w:ascii="Times New Roman" w:hAnsi="Times New Roman" w:cs="Times New Roman"/>
                <w:b/>
                <w:sz w:val="24"/>
                <w:szCs w:val="24"/>
              </w:rPr>
              <w:t>Pasākums un norises vieta</w:t>
            </w:r>
          </w:p>
        </w:tc>
        <w:tc>
          <w:tcPr>
            <w:tcW w:w="1559" w:type="dxa"/>
            <w:vAlign w:val="center"/>
          </w:tcPr>
          <w:p w14:paraId="0184AEBA" w14:textId="77777777" w:rsidR="001B379B" w:rsidRPr="001305E9" w:rsidRDefault="001B379B" w:rsidP="001B379B">
            <w:pPr>
              <w:jc w:val="center"/>
              <w:rPr>
                <w:rFonts w:ascii="Times New Roman" w:hAnsi="Times New Roman" w:cs="Times New Roman"/>
                <w:b/>
                <w:sz w:val="24"/>
                <w:szCs w:val="24"/>
              </w:rPr>
            </w:pPr>
            <w:r w:rsidRPr="001305E9">
              <w:rPr>
                <w:rFonts w:ascii="Times New Roman" w:hAnsi="Times New Roman" w:cs="Times New Roman"/>
                <w:b/>
                <w:sz w:val="24"/>
                <w:szCs w:val="24"/>
              </w:rPr>
              <w:t>Iesaistīto izglītojamo skaits</w:t>
            </w:r>
          </w:p>
        </w:tc>
        <w:tc>
          <w:tcPr>
            <w:tcW w:w="1843" w:type="dxa"/>
            <w:vAlign w:val="center"/>
          </w:tcPr>
          <w:p w14:paraId="5A2FB796" w14:textId="77777777" w:rsidR="001B379B" w:rsidRPr="001305E9" w:rsidRDefault="001B379B" w:rsidP="001B379B">
            <w:pPr>
              <w:jc w:val="center"/>
              <w:rPr>
                <w:rFonts w:ascii="Times New Roman" w:hAnsi="Times New Roman" w:cs="Times New Roman"/>
                <w:b/>
                <w:sz w:val="24"/>
                <w:szCs w:val="24"/>
              </w:rPr>
            </w:pPr>
            <w:r w:rsidRPr="001305E9">
              <w:rPr>
                <w:rFonts w:ascii="Times New Roman" w:hAnsi="Times New Roman" w:cs="Times New Roman"/>
                <w:b/>
                <w:sz w:val="24"/>
                <w:szCs w:val="24"/>
              </w:rPr>
              <w:t>Pasākuma izmaksas</w:t>
            </w:r>
          </w:p>
        </w:tc>
        <w:tc>
          <w:tcPr>
            <w:tcW w:w="8936" w:type="dxa"/>
            <w:vAlign w:val="center"/>
          </w:tcPr>
          <w:p w14:paraId="73A2E12A" w14:textId="77777777" w:rsidR="001B379B" w:rsidRPr="001305E9" w:rsidRDefault="001B379B" w:rsidP="001B379B">
            <w:pPr>
              <w:jc w:val="center"/>
              <w:rPr>
                <w:rFonts w:ascii="Times New Roman" w:hAnsi="Times New Roman" w:cs="Times New Roman"/>
                <w:b/>
                <w:sz w:val="24"/>
                <w:szCs w:val="24"/>
              </w:rPr>
            </w:pPr>
            <w:r w:rsidRPr="001305E9">
              <w:rPr>
                <w:rFonts w:ascii="Times New Roman" w:hAnsi="Times New Roman" w:cs="Times New Roman"/>
                <w:b/>
                <w:sz w:val="24"/>
                <w:szCs w:val="24"/>
              </w:rPr>
              <w:t>ATSAUKSMES</w:t>
            </w:r>
            <w:r>
              <w:rPr>
                <w:rFonts w:ascii="Times New Roman" w:hAnsi="Times New Roman" w:cs="Times New Roman"/>
                <w:b/>
                <w:sz w:val="24"/>
                <w:szCs w:val="24"/>
              </w:rPr>
              <w:t>/FOTO</w:t>
            </w:r>
          </w:p>
        </w:tc>
      </w:tr>
      <w:tr w:rsidR="00EB6103" w:rsidRPr="001305E9" w14:paraId="560C2664" w14:textId="77777777" w:rsidTr="00F67DBC">
        <w:trPr>
          <w:trHeight w:val="2546"/>
        </w:trPr>
        <w:tc>
          <w:tcPr>
            <w:tcW w:w="603" w:type="dxa"/>
            <w:vAlign w:val="center"/>
          </w:tcPr>
          <w:p w14:paraId="345455E1" w14:textId="77777777" w:rsidR="00F67DBC" w:rsidRPr="001B379B" w:rsidRDefault="00F67DBC" w:rsidP="001B379B">
            <w:pPr>
              <w:pStyle w:val="Sarakstarindkopa"/>
              <w:numPr>
                <w:ilvl w:val="0"/>
                <w:numId w:val="1"/>
              </w:numPr>
              <w:rPr>
                <w:rFonts w:ascii="Times New Roman" w:hAnsi="Times New Roman" w:cs="Times New Roman"/>
                <w:b/>
                <w:sz w:val="24"/>
                <w:szCs w:val="24"/>
              </w:rPr>
            </w:pPr>
          </w:p>
        </w:tc>
        <w:tc>
          <w:tcPr>
            <w:tcW w:w="3078" w:type="dxa"/>
            <w:vAlign w:val="center"/>
          </w:tcPr>
          <w:p w14:paraId="226F69AA" w14:textId="77777777" w:rsidR="00F67DBC" w:rsidRPr="001305E9" w:rsidRDefault="00F67DBC" w:rsidP="001B379B">
            <w:pPr>
              <w:jc w:val="center"/>
              <w:rPr>
                <w:rFonts w:ascii="Times New Roman" w:hAnsi="Times New Roman" w:cs="Times New Roman"/>
                <w:b/>
                <w:sz w:val="24"/>
                <w:szCs w:val="24"/>
              </w:rPr>
            </w:pPr>
            <w:r>
              <w:rPr>
                <w:rFonts w:ascii="Times New Roman" w:hAnsi="Times New Roman" w:cs="Times New Roman"/>
              </w:rPr>
              <w:t>O. Skaraiņa izstāde „Nesalauztais”, Madonas novadpētniecības un mākslas muzejs</w:t>
            </w:r>
          </w:p>
        </w:tc>
        <w:tc>
          <w:tcPr>
            <w:tcW w:w="1559" w:type="dxa"/>
            <w:vMerge w:val="restart"/>
            <w:vAlign w:val="center"/>
          </w:tcPr>
          <w:p w14:paraId="273558D4" w14:textId="77777777" w:rsidR="00F67DBC" w:rsidRPr="001305E9" w:rsidRDefault="00F67DBC" w:rsidP="001B379B">
            <w:pPr>
              <w:jc w:val="center"/>
              <w:rPr>
                <w:rFonts w:ascii="Times New Roman" w:hAnsi="Times New Roman" w:cs="Times New Roman"/>
                <w:b/>
                <w:sz w:val="24"/>
                <w:szCs w:val="24"/>
              </w:rPr>
            </w:pPr>
            <w:r>
              <w:rPr>
                <w:rFonts w:ascii="Times New Roman" w:hAnsi="Times New Roman" w:cs="Times New Roman"/>
                <w:b/>
                <w:sz w:val="24"/>
                <w:szCs w:val="24"/>
              </w:rPr>
              <w:t>183</w:t>
            </w:r>
          </w:p>
        </w:tc>
        <w:tc>
          <w:tcPr>
            <w:tcW w:w="1843" w:type="dxa"/>
            <w:vMerge w:val="restart"/>
            <w:vAlign w:val="center"/>
          </w:tcPr>
          <w:p w14:paraId="449D8E17" w14:textId="77777777" w:rsidR="00F67DBC" w:rsidRPr="001305E9" w:rsidRDefault="00F67DBC" w:rsidP="001B379B">
            <w:pPr>
              <w:jc w:val="center"/>
              <w:rPr>
                <w:rFonts w:ascii="Times New Roman" w:hAnsi="Times New Roman" w:cs="Times New Roman"/>
                <w:b/>
                <w:sz w:val="24"/>
                <w:szCs w:val="24"/>
              </w:rPr>
            </w:pPr>
            <w:r w:rsidRPr="001B379B">
              <w:rPr>
                <w:rFonts w:ascii="Times New Roman" w:hAnsi="Times New Roman" w:cs="Times New Roman"/>
                <w:b/>
              </w:rPr>
              <w:t xml:space="preserve">36.60 </w:t>
            </w:r>
            <w:proofErr w:type="spellStart"/>
            <w:r w:rsidRPr="001B379B">
              <w:rPr>
                <w:rFonts w:ascii="Times New Roman" w:hAnsi="Times New Roman" w:cs="Times New Roman"/>
                <w:b/>
              </w:rPr>
              <w:t>Eur</w:t>
            </w:r>
            <w:proofErr w:type="spellEnd"/>
          </w:p>
        </w:tc>
        <w:tc>
          <w:tcPr>
            <w:tcW w:w="8936" w:type="dxa"/>
            <w:vMerge w:val="restart"/>
            <w:vAlign w:val="center"/>
          </w:tcPr>
          <w:p w14:paraId="6B60D05C" w14:textId="77777777" w:rsidR="00F67DBC" w:rsidRDefault="00F67DBC" w:rsidP="0012763F">
            <w:pPr>
              <w:jc w:val="both"/>
              <w:rPr>
                <w:rFonts w:ascii="Times New Roman" w:hAnsi="Times New Roman" w:cs="Times New Roman"/>
                <w:sz w:val="24"/>
                <w:szCs w:val="24"/>
              </w:rPr>
            </w:pPr>
            <w:r>
              <w:rPr>
                <w:rFonts w:ascii="Times New Roman" w:hAnsi="Times New Roman" w:cs="Times New Roman"/>
                <w:sz w:val="24"/>
                <w:szCs w:val="24"/>
              </w:rPr>
              <w:t xml:space="preserve">- </w:t>
            </w:r>
            <w:r w:rsidRPr="001B379B">
              <w:rPr>
                <w:rFonts w:ascii="Times New Roman" w:hAnsi="Times New Roman" w:cs="Times New Roman"/>
                <w:sz w:val="24"/>
                <w:szCs w:val="24"/>
              </w:rPr>
              <w:t>Skolēni ne tikai teorētiski apgūst vizuālās mākslas tēmas, bet arī praktiski iepazīst, izpēta mākslas darbus dažādās tehnikās, uzzina par ekspozīcijas iekārtošanas īpatnībām, iejūtas mākslas kritiķa ādā.</w:t>
            </w:r>
          </w:p>
          <w:p w14:paraId="7C26489D" w14:textId="77777777" w:rsidR="00F67DBC" w:rsidRDefault="00F67DBC" w:rsidP="0012763F">
            <w:pPr>
              <w:pStyle w:val="Default"/>
              <w:jc w:val="both"/>
              <w:rPr>
                <w:sz w:val="28"/>
                <w:szCs w:val="23"/>
              </w:rPr>
            </w:pPr>
            <w:r>
              <w:rPr>
                <w:rFonts w:ascii="Times New Roman" w:hAnsi="Times New Roman" w:cs="Times New Roman"/>
              </w:rPr>
              <w:t xml:space="preserve">- </w:t>
            </w:r>
            <w:r>
              <w:rPr>
                <w:sz w:val="28"/>
                <w:szCs w:val="23"/>
              </w:rPr>
              <w:t xml:space="preserve"> </w:t>
            </w:r>
            <w:r w:rsidRPr="0012763F">
              <w:rPr>
                <w:rFonts w:ascii="Times New Roman" w:hAnsi="Times New Roman" w:cs="Times New Roman"/>
                <w:szCs w:val="23"/>
              </w:rPr>
              <w:t>Pasākums rosina domāt par literātiem-māksliniekiem literatūras stundās:</w:t>
            </w:r>
            <w:r>
              <w:rPr>
                <w:rFonts w:ascii="Times New Roman" w:hAnsi="Times New Roman" w:cs="Times New Roman"/>
                <w:szCs w:val="23"/>
              </w:rPr>
              <w:t xml:space="preserve"> </w:t>
            </w:r>
            <w:proofErr w:type="spellStart"/>
            <w:r>
              <w:rPr>
                <w:rFonts w:ascii="Times New Roman" w:hAnsi="Times New Roman" w:cs="Times New Roman"/>
                <w:szCs w:val="23"/>
              </w:rPr>
              <w:t>J.</w:t>
            </w:r>
            <w:r w:rsidRPr="0012763F">
              <w:rPr>
                <w:rFonts w:ascii="Times New Roman" w:hAnsi="Times New Roman" w:cs="Times New Roman"/>
                <w:szCs w:val="23"/>
              </w:rPr>
              <w:t>Jaunsudrabiņu</w:t>
            </w:r>
            <w:proofErr w:type="spellEnd"/>
            <w:r w:rsidRPr="0012763F">
              <w:rPr>
                <w:rFonts w:ascii="Times New Roman" w:hAnsi="Times New Roman" w:cs="Times New Roman"/>
                <w:szCs w:val="23"/>
              </w:rPr>
              <w:t xml:space="preserve">, </w:t>
            </w:r>
            <w:proofErr w:type="spellStart"/>
            <w:r w:rsidRPr="0012763F">
              <w:rPr>
                <w:rFonts w:ascii="Times New Roman" w:hAnsi="Times New Roman" w:cs="Times New Roman"/>
                <w:szCs w:val="23"/>
              </w:rPr>
              <w:t>A.Eglīti</w:t>
            </w:r>
            <w:proofErr w:type="spellEnd"/>
            <w:r w:rsidRPr="0012763F">
              <w:rPr>
                <w:rFonts w:ascii="Times New Roman" w:hAnsi="Times New Roman" w:cs="Times New Roman"/>
                <w:szCs w:val="23"/>
              </w:rPr>
              <w:t>,</w:t>
            </w:r>
            <w:r>
              <w:rPr>
                <w:rFonts w:ascii="Times New Roman" w:hAnsi="Times New Roman" w:cs="Times New Roman"/>
                <w:szCs w:val="23"/>
              </w:rPr>
              <w:t xml:space="preserve"> </w:t>
            </w:r>
            <w:r w:rsidRPr="0012763F">
              <w:rPr>
                <w:rFonts w:ascii="Times New Roman" w:hAnsi="Times New Roman" w:cs="Times New Roman"/>
                <w:szCs w:val="23"/>
              </w:rPr>
              <w:t>izvērtēt daudzpusīgas personības un to raksturu šķautnes.</w:t>
            </w:r>
          </w:p>
          <w:p w14:paraId="63BC9E27" w14:textId="77777777" w:rsidR="00F67DBC" w:rsidRPr="001B379B" w:rsidRDefault="00F67DBC" w:rsidP="00283198">
            <w:pPr>
              <w:jc w:val="center"/>
              <w:rPr>
                <w:rFonts w:ascii="Times New Roman" w:hAnsi="Times New Roman" w:cs="Times New Roman"/>
                <w:sz w:val="24"/>
                <w:szCs w:val="24"/>
              </w:rPr>
            </w:pPr>
            <w:r>
              <w:rPr>
                <w:rFonts w:ascii="Times New Roman" w:hAnsi="Times New Roman" w:cs="Times New Roman"/>
                <w:b/>
                <w:noProof/>
                <w:sz w:val="24"/>
                <w:szCs w:val="24"/>
                <w:lang w:eastAsia="lv-LV"/>
              </w:rPr>
              <w:drawing>
                <wp:anchor distT="0" distB="0" distL="114300" distR="114300" simplePos="0" relativeHeight="251668480" behindDoc="0" locked="0" layoutInCell="1" allowOverlap="1" wp14:anchorId="226116A8" wp14:editId="01AEEF4C">
                  <wp:simplePos x="7324725" y="2276475"/>
                  <wp:positionH relativeFrom="margin">
                    <wp:posOffset>2550160</wp:posOffset>
                  </wp:positionH>
                  <wp:positionV relativeFrom="margin">
                    <wp:posOffset>1338580</wp:posOffset>
                  </wp:positionV>
                  <wp:extent cx="1350010" cy="179959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342a85-495d-4223-b755-8e2bf0aeeef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0010" cy="1799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lv-LV"/>
              </w:rPr>
              <w:drawing>
                <wp:anchor distT="0" distB="0" distL="114300" distR="114300" simplePos="0" relativeHeight="251667456" behindDoc="0" locked="0" layoutInCell="1" allowOverlap="1" wp14:anchorId="2F1ED5EE" wp14:editId="4D01E274">
                  <wp:simplePos x="8105775" y="2047875"/>
                  <wp:positionH relativeFrom="margin">
                    <wp:posOffset>4132580</wp:posOffset>
                  </wp:positionH>
                  <wp:positionV relativeFrom="margin">
                    <wp:posOffset>1252855</wp:posOffset>
                  </wp:positionV>
                  <wp:extent cx="1350010" cy="179959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cba329-63ed-4d90-82d6-5fb71742cdf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0010" cy="1799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lv-LV"/>
              </w:rPr>
              <w:drawing>
                <wp:anchor distT="0" distB="0" distL="114300" distR="114300" simplePos="0" relativeHeight="251666432" behindDoc="0" locked="0" layoutInCell="1" allowOverlap="1" wp14:anchorId="5C59688F" wp14:editId="6D0D2FC8">
                  <wp:simplePos x="6600825" y="2047875"/>
                  <wp:positionH relativeFrom="margin">
                    <wp:posOffset>-36830</wp:posOffset>
                  </wp:positionH>
                  <wp:positionV relativeFrom="margin">
                    <wp:posOffset>1329055</wp:posOffset>
                  </wp:positionV>
                  <wp:extent cx="2399665" cy="179959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cd531a-6957-41c0-9fda-7313213e6f7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p>
        </w:tc>
      </w:tr>
      <w:tr w:rsidR="00EB6103" w:rsidRPr="001305E9" w14:paraId="431874CE" w14:textId="77777777" w:rsidTr="001B379B">
        <w:tc>
          <w:tcPr>
            <w:tcW w:w="603" w:type="dxa"/>
            <w:vAlign w:val="center"/>
          </w:tcPr>
          <w:p w14:paraId="2B29BD92" w14:textId="77777777" w:rsidR="00F67DBC" w:rsidRPr="001B379B" w:rsidRDefault="00F67DBC" w:rsidP="001B379B">
            <w:pPr>
              <w:pStyle w:val="Sarakstarindkopa"/>
              <w:numPr>
                <w:ilvl w:val="0"/>
                <w:numId w:val="1"/>
              </w:numPr>
              <w:rPr>
                <w:rFonts w:ascii="Times New Roman" w:hAnsi="Times New Roman" w:cs="Times New Roman"/>
                <w:b/>
                <w:sz w:val="24"/>
                <w:szCs w:val="24"/>
              </w:rPr>
            </w:pPr>
          </w:p>
        </w:tc>
        <w:tc>
          <w:tcPr>
            <w:tcW w:w="3078" w:type="dxa"/>
            <w:vAlign w:val="center"/>
          </w:tcPr>
          <w:p w14:paraId="7B5A4B73" w14:textId="77777777" w:rsidR="00F67DBC" w:rsidRDefault="00F67DBC" w:rsidP="001B379B">
            <w:pPr>
              <w:jc w:val="center"/>
              <w:rPr>
                <w:rFonts w:ascii="Times New Roman" w:hAnsi="Times New Roman" w:cs="Times New Roman"/>
              </w:rPr>
            </w:pPr>
            <w:r>
              <w:rPr>
                <w:rFonts w:ascii="Times New Roman" w:hAnsi="Times New Roman" w:cs="Times New Roman"/>
              </w:rPr>
              <w:t>Foto un mākslas darbu izstāde „No Gaiziņa Latviju redzot”</w:t>
            </w:r>
          </w:p>
          <w:p w14:paraId="520D6A92" w14:textId="77777777" w:rsidR="00F67DBC" w:rsidRPr="001305E9" w:rsidRDefault="00F67DBC" w:rsidP="001B379B">
            <w:pPr>
              <w:jc w:val="center"/>
              <w:rPr>
                <w:rFonts w:ascii="Times New Roman" w:hAnsi="Times New Roman" w:cs="Times New Roman"/>
                <w:b/>
                <w:sz w:val="24"/>
                <w:szCs w:val="24"/>
              </w:rPr>
            </w:pPr>
            <w:r>
              <w:rPr>
                <w:rFonts w:ascii="Times New Roman" w:hAnsi="Times New Roman" w:cs="Times New Roman"/>
              </w:rPr>
              <w:t xml:space="preserve"> Madonas novadpētniecības un mākslas muzejs</w:t>
            </w:r>
          </w:p>
        </w:tc>
        <w:tc>
          <w:tcPr>
            <w:tcW w:w="1559" w:type="dxa"/>
            <w:vMerge/>
            <w:vAlign w:val="center"/>
          </w:tcPr>
          <w:p w14:paraId="67BE3D2D" w14:textId="77777777" w:rsidR="00F67DBC" w:rsidRPr="001305E9" w:rsidRDefault="00F67DBC" w:rsidP="001B379B">
            <w:pPr>
              <w:jc w:val="center"/>
              <w:rPr>
                <w:rFonts w:ascii="Times New Roman" w:hAnsi="Times New Roman" w:cs="Times New Roman"/>
                <w:b/>
                <w:sz w:val="24"/>
                <w:szCs w:val="24"/>
              </w:rPr>
            </w:pPr>
          </w:p>
        </w:tc>
        <w:tc>
          <w:tcPr>
            <w:tcW w:w="1843" w:type="dxa"/>
            <w:vMerge/>
            <w:vAlign w:val="center"/>
          </w:tcPr>
          <w:p w14:paraId="083DD4E6" w14:textId="77777777" w:rsidR="00F67DBC" w:rsidRPr="001305E9" w:rsidRDefault="00F67DBC" w:rsidP="001B379B">
            <w:pPr>
              <w:jc w:val="center"/>
              <w:rPr>
                <w:rFonts w:ascii="Times New Roman" w:hAnsi="Times New Roman" w:cs="Times New Roman"/>
                <w:b/>
                <w:sz w:val="24"/>
                <w:szCs w:val="24"/>
              </w:rPr>
            </w:pPr>
          </w:p>
        </w:tc>
        <w:tc>
          <w:tcPr>
            <w:tcW w:w="8936" w:type="dxa"/>
            <w:vMerge/>
            <w:vAlign w:val="center"/>
          </w:tcPr>
          <w:p w14:paraId="471D1E19" w14:textId="77777777" w:rsidR="00F67DBC" w:rsidRPr="001305E9" w:rsidRDefault="00F67DBC" w:rsidP="001B379B">
            <w:pPr>
              <w:jc w:val="center"/>
              <w:rPr>
                <w:rFonts w:ascii="Times New Roman" w:hAnsi="Times New Roman" w:cs="Times New Roman"/>
                <w:b/>
                <w:sz w:val="24"/>
                <w:szCs w:val="24"/>
              </w:rPr>
            </w:pPr>
          </w:p>
        </w:tc>
      </w:tr>
      <w:tr w:rsidR="00EB6103" w:rsidRPr="001305E9" w14:paraId="269E47E2" w14:textId="77777777" w:rsidTr="001B379B">
        <w:tc>
          <w:tcPr>
            <w:tcW w:w="603" w:type="dxa"/>
            <w:vAlign w:val="center"/>
          </w:tcPr>
          <w:p w14:paraId="1C45E6DE" w14:textId="77777777" w:rsidR="001B379B" w:rsidRPr="001B379B" w:rsidRDefault="001B379B" w:rsidP="001B379B">
            <w:pPr>
              <w:pStyle w:val="Sarakstarindkopa"/>
              <w:numPr>
                <w:ilvl w:val="0"/>
                <w:numId w:val="1"/>
              </w:numPr>
              <w:rPr>
                <w:rFonts w:ascii="Times New Roman" w:hAnsi="Times New Roman" w:cs="Times New Roman"/>
                <w:b/>
                <w:sz w:val="24"/>
                <w:szCs w:val="24"/>
              </w:rPr>
            </w:pPr>
          </w:p>
        </w:tc>
        <w:tc>
          <w:tcPr>
            <w:tcW w:w="3078" w:type="dxa"/>
            <w:vAlign w:val="center"/>
          </w:tcPr>
          <w:p w14:paraId="40B698EE" w14:textId="77777777" w:rsidR="00F8078A" w:rsidRDefault="00F8078A" w:rsidP="00F8078A">
            <w:pPr>
              <w:jc w:val="center"/>
              <w:rPr>
                <w:rFonts w:ascii="Times New Roman" w:hAnsi="Times New Roman" w:cs="Times New Roman"/>
              </w:rPr>
            </w:pPr>
            <w:r w:rsidRPr="004A037D">
              <w:rPr>
                <w:rFonts w:ascii="Times New Roman" w:hAnsi="Times New Roman" w:cs="Times New Roman"/>
              </w:rPr>
              <w:t xml:space="preserve">Tikšanās ar rakstnieci </w:t>
            </w:r>
          </w:p>
          <w:p w14:paraId="3815CAD6" w14:textId="77777777" w:rsidR="00F8078A" w:rsidRPr="004A037D" w:rsidRDefault="00F8078A" w:rsidP="00F8078A">
            <w:pPr>
              <w:jc w:val="center"/>
              <w:rPr>
                <w:rFonts w:ascii="Times New Roman" w:hAnsi="Times New Roman" w:cs="Times New Roman"/>
              </w:rPr>
            </w:pPr>
            <w:r w:rsidRPr="004A037D">
              <w:rPr>
                <w:rFonts w:ascii="Times New Roman" w:hAnsi="Times New Roman" w:cs="Times New Roman"/>
              </w:rPr>
              <w:t xml:space="preserve">A. </w:t>
            </w:r>
            <w:proofErr w:type="spellStart"/>
            <w:r w:rsidRPr="004A037D">
              <w:rPr>
                <w:rFonts w:ascii="Times New Roman" w:hAnsi="Times New Roman" w:cs="Times New Roman"/>
              </w:rPr>
              <w:t>Felkeri</w:t>
            </w:r>
            <w:proofErr w:type="spellEnd"/>
            <w:r w:rsidRPr="004A037D">
              <w:rPr>
                <w:rFonts w:ascii="Times New Roman" w:hAnsi="Times New Roman" w:cs="Times New Roman"/>
              </w:rPr>
              <w:t>,</w:t>
            </w:r>
          </w:p>
          <w:p w14:paraId="37134E8E" w14:textId="77777777" w:rsidR="001B379B" w:rsidRPr="001305E9" w:rsidRDefault="00F8078A" w:rsidP="00F8078A">
            <w:pPr>
              <w:jc w:val="center"/>
              <w:rPr>
                <w:rFonts w:ascii="Times New Roman" w:hAnsi="Times New Roman" w:cs="Times New Roman"/>
                <w:b/>
                <w:sz w:val="24"/>
                <w:szCs w:val="24"/>
              </w:rPr>
            </w:pPr>
            <w:r w:rsidRPr="004A037D">
              <w:rPr>
                <w:rFonts w:ascii="Times New Roman" w:hAnsi="Times New Roman" w:cs="Times New Roman"/>
              </w:rPr>
              <w:t>Madonas novada bibliotēka</w:t>
            </w:r>
          </w:p>
        </w:tc>
        <w:tc>
          <w:tcPr>
            <w:tcW w:w="1559" w:type="dxa"/>
            <w:vAlign w:val="center"/>
          </w:tcPr>
          <w:p w14:paraId="7AB97D1E" w14:textId="77777777" w:rsidR="001B379B" w:rsidRPr="001305E9" w:rsidRDefault="00F8078A" w:rsidP="001B379B">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843" w:type="dxa"/>
            <w:vAlign w:val="center"/>
          </w:tcPr>
          <w:p w14:paraId="3901D871" w14:textId="77777777" w:rsidR="001B379B" w:rsidRPr="001305E9" w:rsidRDefault="00F8078A" w:rsidP="001B379B">
            <w:pPr>
              <w:jc w:val="center"/>
              <w:rPr>
                <w:rFonts w:ascii="Times New Roman" w:hAnsi="Times New Roman" w:cs="Times New Roman"/>
                <w:b/>
                <w:sz w:val="24"/>
                <w:szCs w:val="24"/>
              </w:rPr>
            </w:pPr>
            <w:r>
              <w:rPr>
                <w:rFonts w:ascii="Times New Roman" w:hAnsi="Times New Roman" w:cs="Times New Roman"/>
                <w:b/>
                <w:sz w:val="24"/>
                <w:szCs w:val="24"/>
              </w:rPr>
              <w:t>bezmaksas</w:t>
            </w:r>
          </w:p>
        </w:tc>
        <w:tc>
          <w:tcPr>
            <w:tcW w:w="8936" w:type="dxa"/>
            <w:vAlign w:val="center"/>
          </w:tcPr>
          <w:p w14:paraId="16D93A4D" w14:textId="77777777" w:rsidR="001B379B" w:rsidRPr="000713CC" w:rsidRDefault="00F67DBC" w:rsidP="000713CC">
            <w:pPr>
              <w:jc w:val="both"/>
              <w:rPr>
                <w:rFonts w:ascii="Times New Roman" w:hAnsi="Times New Roman" w:cs="Times New Roman"/>
                <w:sz w:val="24"/>
                <w:szCs w:val="24"/>
              </w:rPr>
            </w:pPr>
            <w:r w:rsidRPr="000713CC">
              <w:rPr>
                <w:rFonts w:ascii="Times New Roman" w:hAnsi="Times New Roman" w:cs="Times New Roman"/>
                <w:noProof/>
                <w:sz w:val="24"/>
                <w:szCs w:val="24"/>
                <w:lang w:eastAsia="lv-LV"/>
              </w:rPr>
              <w:drawing>
                <wp:anchor distT="0" distB="0" distL="114300" distR="114300" simplePos="0" relativeHeight="251660288" behindDoc="0" locked="0" layoutInCell="1" allowOverlap="1" wp14:anchorId="2DEEF2D5" wp14:editId="42E6B3DD">
                  <wp:simplePos x="0" y="0"/>
                  <wp:positionH relativeFrom="margin">
                    <wp:posOffset>-15875</wp:posOffset>
                  </wp:positionH>
                  <wp:positionV relativeFrom="margin">
                    <wp:posOffset>752475</wp:posOffset>
                  </wp:positionV>
                  <wp:extent cx="3688080" cy="179070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0-07 at 12.17.5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8080" cy="1790700"/>
                          </a:xfrm>
                          <a:prstGeom prst="rect">
                            <a:avLst/>
                          </a:prstGeom>
                        </pic:spPr>
                      </pic:pic>
                    </a:graphicData>
                  </a:graphic>
                  <wp14:sizeRelH relativeFrom="margin">
                    <wp14:pctWidth>0</wp14:pctWidth>
                  </wp14:sizeRelH>
                  <wp14:sizeRelV relativeFrom="margin">
                    <wp14:pctHeight>0</wp14:pctHeight>
                  </wp14:sizeRelV>
                </wp:anchor>
              </w:drawing>
            </w:r>
            <w:r w:rsidR="000713CC" w:rsidRPr="000713CC">
              <w:rPr>
                <w:rFonts w:ascii="Times New Roman" w:hAnsi="Times New Roman" w:cs="Times New Roman"/>
                <w:sz w:val="24"/>
                <w:szCs w:val="24"/>
              </w:rPr>
              <w:t>-</w:t>
            </w:r>
            <w:r w:rsidR="000713CC" w:rsidRPr="000713CC">
              <w:t xml:space="preserve"> </w:t>
            </w:r>
            <w:r w:rsidR="000713CC" w:rsidRPr="000713CC">
              <w:rPr>
                <w:rFonts w:ascii="Times New Roman" w:hAnsi="Times New Roman" w:cs="Times New Roman"/>
                <w:sz w:val="24"/>
                <w:szCs w:val="24"/>
              </w:rPr>
              <w:t>Skolēniem ir iespēja iepazīt mūsdienu Latvijas kultūras vērtības, tikties, diskutēt ar literāro darbu autoriem – mūsdienu rakstniekiem, kas savos darbos atspoguļo mūsdienās aktuālas tēmas.</w:t>
            </w:r>
          </w:p>
        </w:tc>
      </w:tr>
      <w:tr w:rsidR="000675DD" w:rsidRPr="001305E9" w14:paraId="39F8312C" w14:textId="77777777" w:rsidTr="001B379B">
        <w:tc>
          <w:tcPr>
            <w:tcW w:w="603" w:type="dxa"/>
            <w:vAlign w:val="center"/>
          </w:tcPr>
          <w:p w14:paraId="21386D83" w14:textId="77777777" w:rsidR="001B379B" w:rsidRPr="001B379B" w:rsidRDefault="001B379B" w:rsidP="001B379B">
            <w:pPr>
              <w:pStyle w:val="Sarakstarindkopa"/>
              <w:numPr>
                <w:ilvl w:val="0"/>
                <w:numId w:val="1"/>
              </w:numPr>
              <w:rPr>
                <w:rFonts w:ascii="Times New Roman" w:hAnsi="Times New Roman" w:cs="Times New Roman"/>
                <w:b/>
                <w:sz w:val="24"/>
                <w:szCs w:val="24"/>
              </w:rPr>
            </w:pPr>
          </w:p>
        </w:tc>
        <w:tc>
          <w:tcPr>
            <w:tcW w:w="3078" w:type="dxa"/>
            <w:vAlign w:val="center"/>
          </w:tcPr>
          <w:p w14:paraId="0CCE0E37" w14:textId="77777777" w:rsidR="00F8078A" w:rsidRDefault="00F8078A" w:rsidP="00F8078A">
            <w:pPr>
              <w:jc w:val="center"/>
              <w:rPr>
                <w:rFonts w:ascii="Times New Roman" w:hAnsi="Times New Roman" w:cs="Times New Roman"/>
              </w:rPr>
            </w:pPr>
            <w:r>
              <w:rPr>
                <w:rFonts w:ascii="Times New Roman" w:hAnsi="Times New Roman" w:cs="Times New Roman"/>
              </w:rPr>
              <w:t>Tikšanās ar dzejnieku</w:t>
            </w:r>
          </w:p>
          <w:p w14:paraId="5803FC5E" w14:textId="77777777" w:rsidR="00F8078A" w:rsidRDefault="00F8078A" w:rsidP="00F8078A">
            <w:pPr>
              <w:jc w:val="center"/>
              <w:rPr>
                <w:rFonts w:ascii="Times New Roman" w:hAnsi="Times New Roman" w:cs="Times New Roman"/>
              </w:rPr>
            </w:pPr>
            <w:proofErr w:type="spellStart"/>
            <w:r>
              <w:rPr>
                <w:rFonts w:ascii="Times New Roman" w:hAnsi="Times New Roman" w:cs="Times New Roman"/>
              </w:rPr>
              <w:t>A.Akmentiņu</w:t>
            </w:r>
            <w:proofErr w:type="spellEnd"/>
            <w:r>
              <w:rPr>
                <w:rFonts w:ascii="Times New Roman" w:hAnsi="Times New Roman" w:cs="Times New Roman"/>
              </w:rPr>
              <w:t>,</w:t>
            </w:r>
          </w:p>
          <w:p w14:paraId="2BF57851" w14:textId="77777777" w:rsidR="001B379B" w:rsidRPr="001305E9" w:rsidRDefault="00F8078A" w:rsidP="00F8078A">
            <w:pPr>
              <w:jc w:val="center"/>
              <w:rPr>
                <w:rFonts w:ascii="Times New Roman" w:hAnsi="Times New Roman" w:cs="Times New Roman"/>
                <w:b/>
                <w:sz w:val="24"/>
                <w:szCs w:val="24"/>
              </w:rPr>
            </w:pPr>
            <w:r>
              <w:rPr>
                <w:rFonts w:ascii="Times New Roman" w:hAnsi="Times New Roman" w:cs="Times New Roman"/>
              </w:rPr>
              <w:t xml:space="preserve"> Madonas novada bibliotēka</w:t>
            </w:r>
          </w:p>
        </w:tc>
        <w:tc>
          <w:tcPr>
            <w:tcW w:w="1559" w:type="dxa"/>
            <w:vAlign w:val="center"/>
          </w:tcPr>
          <w:p w14:paraId="031590EC" w14:textId="77777777" w:rsidR="001B379B" w:rsidRPr="00F8078A" w:rsidRDefault="00F8078A" w:rsidP="001B379B">
            <w:pPr>
              <w:jc w:val="center"/>
              <w:rPr>
                <w:rFonts w:ascii="Times New Roman" w:hAnsi="Times New Roman" w:cs="Times New Roman"/>
                <w:b/>
                <w:sz w:val="24"/>
                <w:szCs w:val="24"/>
              </w:rPr>
            </w:pPr>
            <w:r w:rsidRPr="00F8078A">
              <w:rPr>
                <w:rFonts w:ascii="Times New Roman" w:hAnsi="Times New Roman" w:cs="Times New Roman"/>
                <w:b/>
              </w:rPr>
              <w:t>22</w:t>
            </w:r>
          </w:p>
        </w:tc>
        <w:tc>
          <w:tcPr>
            <w:tcW w:w="1843" w:type="dxa"/>
            <w:vAlign w:val="center"/>
          </w:tcPr>
          <w:p w14:paraId="6D656AE0" w14:textId="77777777" w:rsidR="001B379B" w:rsidRPr="001305E9" w:rsidRDefault="00F8078A" w:rsidP="001B379B">
            <w:pPr>
              <w:jc w:val="center"/>
              <w:rPr>
                <w:rFonts w:ascii="Times New Roman" w:hAnsi="Times New Roman" w:cs="Times New Roman"/>
                <w:b/>
                <w:sz w:val="24"/>
                <w:szCs w:val="24"/>
              </w:rPr>
            </w:pPr>
            <w:r>
              <w:rPr>
                <w:rFonts w:ascii="Times New Roman" w:hAnsi="Times New Roman" w:cs="Times New Roman"/>
                <w:b/>
                <w:sz w:val="24"/>
                <w:szCs w:val="24"/>
              </w:rPr>
              <w:t>bezmaksas</w:t>
            </w:r>
          </w:p>
        </w:tc>
        <w:tc>
          <w:tcPr>
            <w:tcW w:w="8936" w:type="dxa"/>
            <w:vAlign w:val="center"/>
          </w:tcPr>
          <w:p w14:paraId="66C1F59B" w14:textId="77777777" w:rsidR="001B379B" w:rsidRPr="001305E9" w:rsidRDefault="009578F9" w:rsidP="00E9445E">
            <w:pPr>
              <w:rPr>
                <w:rFonts w:ascii="Times New Roman" w:hAnsi="Times New Roman" w:cs="Times New Roman"/>
                <w:b/>
                <w:sz w:val="24"/>
                <w:szCs w:val="24"/>
              </w:rPr>
            </w:pPr>
            <w:r>
              <w:rPr>
                <w:rFonts w:ascii="Times New Roman" w:hAnsi="Times New Roman" w:cs="Times New Roman"/>
                <w:b/>
                <w:noProof/>
                <w:sz w:val="24"/>
                <w:szCs w:val="24"/>
                <w:lang w:eastAsia="lv-LV"/>
              </w:rPr>
              <w:drawing>
                <wp:anchor distT="0" distB="0" distL="114300" distR="114300" simplePos="0" relativeHeight="251674624" behindDoc="0" locked="0" layoutInCell="1" allowOverlap="1" wp14:anchorId="278F0100" wp14:editId="34261D11">
                  <wp:simplePos x="6210300" y="466725"/>
                  <wp:positionH relativeFrom="margin">
                    <wp:posOffset>13970</wp:posOffset>
                  </wp:positionH>
                  <wp:positionV relativeFrom="margin">
                    <wp:posOffset>593725</wp:posOffset>
                  </wp:positionV>
                  <wp:extent cx="2615565" cy="19570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1957070"/>
                          </a:xfrm>
                          <a:prstGeom prst="rect">
                            <a:avLst/>
                          </a:prstGeom>
                          <a:noFill/>
                        </pic:spPr>
                      </pic:pic>
                    </a:graphicData>
                  </a:graphic>
                  <wp14:sizeRelH relativeFrom="margin">
                    <wp14:pctWidth>0</wp14:pctWidth>
                  </wp14:sizeRelH>
                  <wp14:sizeRelV relativeFrom="margin">
                    <wp14:pctHeight>0</wp14:pctHeight>
                  </wp14:sizeRelV>
                </wp:anchor>
              </w:drawing>
            </w:r>
            <w:r w:rsidR="00E9445E">
              <w:rPr>
                <w:rFonts w:ascii="Times New Roman" w:hAnsi="Times New Roman" w:cs="Times New Roman"/>
                <w:b/>
                <w:sz w:val="24"/>
                <w:szCs w:val="24"/>
              </w:rPr>
              <w:t>-</w:t>
            </w:r>
            <w:r w:rsidR="00E9445E" w:rsidRPr="00E9445E">
              <w:rPr>
                <w:rFonts w:ascii="Times New Roman" w:hAnsi="Times New Roman" w:cs="Times New Roman"/>
                <w:sz w:val="24"/>
                <w:szCs w:val="24"/>
              </w:rPr>
              <w:t>Tikšanās ļāva iedziļināties radošās domāšanas attīstīšanā, svarīgāko aspektu atpazīšanā. A. Akmentiņš mūs rosināja pie ideju ģenerēšanas izdalīt vīzijas un metafiziku, ko rosināja izkopt ikkatram. Un sacīja tā- jebkurš var būt dzejnieks, ja tikai pamana dzejoli un skaisto.</w:t>
            </w:r>
          </w:p>
        </w:tc>
      </w:tr>
      <w:tr w:rsidR="000D6ECE" w:rsidRPr="001305E9" w14:paraId="0E324AD5" w14:textId="77777777" w:rsidTr="001B379B">
        <w:tc>
          <w:tcPr>
            <w:tcW w:w="603" w:type="dxa"/>
            <w:vAlign w:val="center"/>
          </w:tcPr>
          <w:p w14:paraId="0183341D" w14:textId="77777777" w:rsidR="00E46BC0" w:rsidRPr="001B379B" w:rsidRDefault="00E46BC0" w:rsidP="001B379B">
            <w:pPr>
              <w:pStyle w:val="Sarakstarindkopa"/>
              <w:numPr>
                <w:ilvl w:val="0"/>
                <w:numId w:val="1"/>
              </w:numPr>
              <w:rPr>
                <w:rFonts w:ascii="Times New Roman" w:hAnsi="Times New Roman" w:cs="Times New Roman"/>
                <w:b/>
                <w:sz w:val="24"/>
                <w:szCs w:val="24"/>
              </w:rPr>
            </w:pPr>
          </w:p>
        </w:tc>
        <w:tc>
          <w:tcPr>
            <w:tcW w:w="3078" w:type="dxa"/>
            <w:vAlign w:val="center"/>
          </w:tcPr>
          <w:p w14:paraId="2172E8D2" w14:textId="77777777" w:rsidR="00E46BC0" w:rsidRPr="007C4E71" w:rsidRDefault="00E46BC0" w:rsidP="00E46BC0">
            <w:pPr>
              <w:jc w:val="center"/>
              <w:rPr>
                <w:rFonts w:ascii="Times New Roman" w:hAnsi="Times New Roman" w:cs="Times New Roman"/>
              </w:rPr>
            </w:pPr>
            <w:r w:rsidRPr="007C4E71">
              <w:rPr>
                <w:rFonts w:ascii="Times New Roman" w:hAnsi="Times New Roman" w:cs="Times New Roman"/>
              </w:rPr>
              <w:t>Tikšanās ar</w:t>
            </w:r>
          </w:p>
          <w:p w14:paraId="505A812D" w14:textId="77777777" w:rsidR="00E46BC0" w:rsidRDefault="00E46BC0" w:rsidP="00E46BC0">
            <w:pPr>
              <w:jc w:val="center"/>
              <w:rPr>
                <w:rFonts w:ascii="Times New Roman" w:hAnsi="Times New Roman" w:cs="Times New Roman"/>
              </w:rPr>
            </w:pPr>
            <w:r w:rsidRPr="007C4E71">
              <w:rPr>
                <w:rFonts w:ascii="Times New Roman" w:hAnsi="Times New Roman" w:cs="Times New Roman"/>
              </w:rPr>
              <w:t xml:space="preserve">E. </w:t>
            </w:r>
            <w:proofErr w:type="spellStart"/>
            <w:r w:rsidRPr="007C4E71">
              <w:rPr>
                <w:rFonts w:ascii="Times New Roman" w:hAnsi="Times New Roman" w:cs="Times New Roman"/>
              </w:rPr>
              <w:t>Serdāni</w:t>
            </w:r>
            <w:proofErr w:type="spellEnd"/>
            <w:r w:rsidRPr="007C4E71">
              <w:rPr>
                <w:rFonts w:ascii="Times New Roman" w:hAnsi="Times New Roman" w:cs="Times New Roman"/>
              </w:rPr>
              <w:t xml:space="preserve"> </w:t>
            </w:r>
          </w:p>
          <w:p w14:paraId="3B1A8C3A" w14:textId="77777777" w:rsidR="00E46BC0" w:rsidRPr="007C4E71" w:rsidRDefault="00E46BC0" w:rsidP="00E46BC0">
            <w:pPr>
              <w:jc w:val="center"/>
              <w:rPr>
                <w:rFonts w:ascii="Times New Roman" w:hAnsi="Times New Roman" w:cs="Times New Roman"/>
              </w:rPr>
            </w:pPr>
            <w:r w:rsidRPr="007C4E71">
              <w:rPr>
                <w:rFonts w:ascii="Times New Roman" w:hAnsi="Times New Roman" w:cs="Times New Roman"/>
              </w:rPr>
              <w:t>„Vēstules uz bērza tāss”,</w:t>
            </w:r>
          </w:p>
          <w:p w14:paraId="04826C62" w14:textId="77777777" w:rsidR="00E46BC0" w:rsidRDefault="00E46BC0" w:rsidP="00E46BC0">
            <w:pPr>
              <w:jc w:val="center"/>
              <w:rPr>
                <w:rFonts w:ascii="Times New Roman" w:hAnsi="Times New Roman" w:cs="Times New Roman"/>
              </w:rPr>
            </w:pPr>
            <w:r w:rsidRPr="007C4E71">
              <w:rPr>
                <w:rFonts w:ascii="Times New Roman" w:hAnsi="Times New Roman" w:cs="Times New Roman"/>
              </w:rPr>
              <w:t>Madonas nova</w:t>
            </w:r>
            <w:r>
              <w:rPr>
                <w:rFonts w:ascii="Times New Roman" w:hAnsi="Times New Roman" w:cs="Times New Roman"/>
              </w:rPr>
              <w:t>d</w:t>
            </w:r>
            <w:r w:rsidRPr="007C4E71">
              <w:rPr>
                <w:rFonts w:ascii="Times New Roman" w:hAnsi="Times New Roman" w:cs="Times New Roman"/>
              </w:rPr>
              <w:t>pētniecības un mākslas muzejs</w:t>
            </w:r>
          </w:p>
        </w:tc>
        <w:tc>
          <w:tcPr>
            <w:tcW w:w="1559" w:type="dxa"/>
            <w:vAlign w:val="center"/>
          </w:tcPr>
          <w:p w14:paraId="1A84A0E1" w14:textId="77777777" w:rsidR="00E46BC0" w:rsidRPr="00F8078A" w:rsidRDefault="00E46BC0" w:rsidP="001B379B">
            <w:pPr>
              <w:jc w:val="center"/>
              <w:rPr>
                <w:rFonts w:ascii="Times New Roman" w:hAnsi="Times New Roman" w:cs="Times New Roman"/>
                <w:b/>
              </w:rPr>
            </w:pPr>
            <w:r>
              <w:rPr>
                <w:rFonts w:ascii="Times New Roman" w:hAnsi="Times New Roman" w:cs="Times New Roman"/>
              </w:rPr>
              <w:t>16</w:t>
            </w:r>
          </w:p>
        </w:tc>
        <w:tc>
          <w:tcPr>
            <w:tcW w:w="1843" w:type="dxa"/>
            <w:vAlign w:val="center"/>
          </w:tcPr>
          <w:p w14:paraId="6D1C90D5" w14:textId="77777777" w:rsidR="00E46BC0" w:rsidRDefault="00E46BC0" w:rsidP="001B379B">
            <w:pPr>
              <w:jc w:val="center"/>
              <w:rPr>
                <w:rFonts w:ascii="Times New Roman" w:hAnsi="Times New Roman" w:cs="Times New Roman"/>
                <w:b/>
                <w:sz w:val="24"/>
                <w:szCs w:val="24"/>
              </w:rPr>
            </w:pPr>
            <w:r>
              <w:rPr>
                <w:rFonts w:ascii="Times New Roman" w:hAnsi="Times New Roman" w:cs="Times New Roman"/>
                <w:b/>
                <w:sz w:val="24"/>
                <w:szCs w:val="24"/>
              </w:rPr>
              <w:t>bezmaksas</w:t>
            </w:r>
          </w:p>
        </w:tc>
        <w:tc>
          <w:tcPr>
            <w:tcW w:w="8936" w:type="dxa"/>
            <w:vAlign w:val="center"/>
          </w:tcPr>
          <w:p w14:paraId="7BED24F3" w14:textId="77777777" w:rsidR="00E46BC0" w:rsidRDefault="00E46BC0" w:rsidP="00E9585E">
            <w:pPr>
              <w:jc w:val="both"/>
              <w:rPr>
                <w:rFonts w:ascii="Times New Roman" w:hAnsi="Times New Roman" w:cs="Times New Roman"/>
                <w:noProof/>
                <w:sz w:val="24"/>
                <w:szCs w:val="24"/>
                <w:lang w:eastAsia="lv-LV"/>
              </w:rPr>
            </w:pPr>
            <w:r>
              <w:rPr>
                <w:rFonts w:ascii="Times New Roman" w:hAnsi="Times New Roman" w:cs="Times New Roman"/>
                <w:b/>
                <w:noProof/>
                <w:sz w:val="24"/>
                <w:szCs w:val="24"/>
                <w:lang w:eastAsia="lv-LV"/>
              </w:rPr>
              <w:t>-</w:t>
            </w:r>
            <w:r>
              <w:t xml:space="preserve"> </w:t>
            </w:r>
            <w:r w:rsidRPr="00E46BC0">
              <w:rPr>
                <w:rFonts w:ascii="Times New Roman" w:hAnsi="Times New Roman" w:cs="Times New Roman"/>
                <w:noProof/>
                <w:sz w:val="24"/>
                <w:szCs w:val="24"/>
                <w:lang w:eastAsia="lv-LV"/>
              </w:rPr>
              <w:t>Skolēnus īpaši uzrunāja E. Serdānes izjustais stāstījums par pārdzīvoto ceļā uz izsūtījuma vietu. Interesi raisīja izdotā grāmata “Sibīrijas vēstules uz bērza tāss.” Skolēni salīdzināja citas vēstules ar Madonas muzejā esošo.</w:t>
            </w:r>
          </w:p>
          <w:p w14:paraId="53AF7BEE" w14:textId="77777777" w:rsidR="00E46BC0" w:rsidRDefault="00E46BC0" w:rsidP="001B379B">
            <w:pPr>
              <w:jc w:val="center"/>
              <w:rPr>
                <w:rFonts w:ascii="Times New Roman" w:hAnsi="Times New Roman" w:cs="Times New Roman"/>
                <w:b/>
                <w:noProof/>
                <w:sz w:val="24"/>
                <w:szCs w:val="24"/>
                <w:lang w:eastAsia="lv-LV"/>
              </w:rPr>
            </w:pPr>
          </w:p>
        </w:tc>
      </w:tr>
      <w:tr w:rsidR="000D6ECE" w:rsidRPr="001305E9" w14:paraId="6B9F9858" w14:textId="77777777" w:rsidTr="001B379B">
        <w:tc>
          <w:tcPr>
            <w:tcW w:w="603" w:type="dxa"/>
            <w:vAlign w:val="center"/>
          </w:tcPr>
          <w:p w14:paraId="3A6D7A09" w14:textId="77777777" w:rsidR="00E46BC0" w:rsidRPr="001B379B" w:rsidRDefault="00E46BC0" w:rsidP="001B379B">
            <w:pPr>
              <w:pStyle w:val="Sarakstarindkopa"/>
              <w:numPr>
                <w:ilvl w:val="0"/>
                <w:numId w:val="1"/>
              </w:numPr>
              <w:rPr>
                <w:rFonts w:ascii="Times New Roman" w:hAnsi="Times New Roman" w:cs="Times New Roman"/>
                <w:b/>
                <w:sz w:val="24"/>
                <w:szCs w:val="24"/>
              </w:rPr>
            </w:pPr>
          </w:p>
        </w:tc>
        <w:tc>
          <w:tcPr>
            <w:tcW w:w="3078" w:type="dxa"/>
            <w:vAlign w:val="center"/>
          </w:tcPr>
          <w:p w14:paraId="14EF8F01" w14:textId="77777777" w:rsidR="00262ECF" w:rsidRDefault="00262ECF" w:rsidP="00262ECF">
            <w:pPr>
              <w:jc w:val="center"/>
              <w:rPr>
                <w:rFonts w:ascii="Times New Roman" w:hAnsi="Times New Roman" w:cs="Times New Roman"/>
              </w:rPr>
            </w:pPr>
            <w:r w:rsidRPr="004F070D">
              <w:rPr>
                <w:rFonts w:ascii="Times New Roman" w:hAnsi="Times New Roman" w:cs="Times New Roman"/>
              </w:rPr>
              <w:t xml:space="preserve">Tikšanās ar jauno rakstnieci </w:t>
            </w:r>
          </w:p>
          <w:p w14:paraId="454DC3C6" w14:textId="77777777" w:rsidR="00262ECF" w:rsidRPr="004F070D" w:rsidRDefault="00262ECF" w:rsidP="00262ECF">
            <w:pPr>
              <w:jc w:val="center"/>
              <w:rPr>
                <w:rFonts w:ascii="Times New Roman" w:hAnsi="Times New Roman" w:cs="Times New Roman"/>
              </w:rPr>
            </w:pPr>
            <w:r w:rsidRPr="004F070D">
              <w:rPr>
                <w:rFonts w:ascii="Times New Roman" w:hAnsi="Times New Roman" w:cs="Times New Roman"/>
              </w:rPr>
              <w:t xml:space="preserve">A. </w:t>
            </w:r>
            <w:proofErr w:type="spellStart"/>
            <w:r w:rsidRPr="004F070D">
              <w:rPr>
                <w:rFonts w:ascii="Times New Roman" w:hAnsi="Times New Roman" w:cs="Times New Roman"/>
              </w:rPr>
              <w:t>Zārāni</w:t>
            </w:r>
            <w:proofErr w:type="spellEnd"/>
            <w:r w:rsidRPr="004F070D">
              <w:rPr>
                <w:rFonts w:ascii="Times New Roman" w:hAnsi="Times New Roman" w:cs="Times New Roman"/>
              </w:rPr>
              <w:t>,</w:t>
            </w:r>
          </w:p>
          <w:p w14:paraId="535C556D" w14:textId="77777777" w:rsidR="00E46BC0" w:rsidRPr="007C4E71" w:rsidRDefault="00262ECF" w:rsidP="00262ECF">
            <w:pPr>
              <w:jc w:val="center"/>
              <w:rPr>
                <w:rFonts w:ascii="Times New Roman" w:hAnsi="Times New Roman" w:cs="Times New Roman"/>
              </w:rPr>
            </w:pPr>
            <w:r w:rsidRPr="004F070D">
              <w:rPr>
                <w:rFonts w:ascii="Times New Roman" w:hAnsi="Times New Roman" w:cs="Times New Roman"/>
              </w:rPr>
              <w:t>Madonas novada bibliotēka</w:t>
            </w:r>
          </w:p>
        </w:tc>
        <w:tc>
          <w:tcPr>
            <w:tcW w:w="1559" w:type="dxa"/>
            <w:vAlign w:val="center"/>
          </w:tcPr>
          <w:p w14:paraId="18460FEA" w14:textId="77777777" w:rsidR="00E46BC0" w:rsidRDefault="00262ECF" w:rsidP="001B379B">
            <w:pPr>
              <w:jc w:val="center"/>
              <w:rPr>
                <w:rFonts w:ascii="Times New Roman" w:hAnsi="Times New Roman" w:cs="Times New Roman"/>
              </w:rPr>
            </w:pPr>
            <w:r>
              <w:rPr>
                <w:rFonts w:ascii="Times New Roman" w:hAnsi="Times New Roman" w:cs="Times New Roman"/>
              </w:rPr>
              <w:t>26</w:t>
            </w:r>
          </w:p>
        </w:tc>
        <w:tc>
          <w:tcPr>
            <w:tcW w:w="1843" w:type="dxa"/>
            <w:vAlign w:val="center"/>
          </w:tcPr>
          <w:p w14:paraId="52DD4B44" w14:textId="77777777" w:rsidR="00E46BC0" w:rsidRDefault="00262ECF" w:rsidP="001B379B">
            <w:pPr>
              <w:jc w:val="center"/>
              <w:rPr>
                <w:rFonts w:ascii="Times New Roman" w:hAnsi="Times New Roman" w:cs="Times New Roman"/>
                <w:b/>
                <w:sz w:val="24"/>
                <w:szCs w:val="24"/>
              </w:rPr>
            </w:pPr>
            <w:r>
              <w:rPr>
                <w:rFonts w:ascii="Times New Roman" w:hAnsi="Times New Roman" w:cs="Times New Roman"/>
                <w:b/>
                <w:sz w:val="24"/>
                <w:szCs w:val="24"/>
              </w:rPr>
              <w:t>bezmaksas</w:t>
            </w:r>
          </w:p>
        </w:tc>
        <w:tc>
          <w:tcPr>
            <w:tcW w:w="8936" w:type="dxa"/>
            <w:vAlign w:val="center"/>
          </w:tcPr>
          <w:p w14:paraId="0E9D3F94" w14:textId="77777777" w:rsidR="00E46BC0" w:rsidRDefault="009578F9" w:rsidP="00085766">
            <w:pPr>
              <w:jc w:val="both"/>
              <w:rPr>
                <w:rFonts w:ascii="Times New Roman" w:hAnsi="Times New Roman" w:cs="Times New Roman"/>
                <w:noProof/>
                <w:sz w:val="24"/>
                <w:szCs w:val="24"/>
                <w:lang w:eastAsia="lv-LV"/>
              </w:rPr>
            </w:pPr>
            <w:r>
              <w:rPr>
                <w:rFonts w:ascii="Times New Roman" w:hAnsi="Times New Roman" w:cs="Times New Roman"/>
                <w:b/>
                <w:noProof/>
                <w:sz w:val="24"/>
                <w:szCs w:val="24"/>
                <w:lang w:eastAsia="lv-LV"/>
              </w:rPr>
              <w:t>-</w:t>
            </w:r>
            <w:r>
              <w:t xml:space="preserve"> </w:t>
            </w:r>
            <w:r w:rsidRPr="009578F9">
              <w:rPr>
                <w:rFonts w:ascii="Times New Roman" w:hAnsi="Times New Roman" w:cs="Times New Roman"/>
                <w:noProof/>
                <w:sz w:val="24"/>
                <w:szCs w:val="24"/>
                <w:lang w:eastAsia="lv-LV"/>
              </w:rPr>
              <w:t>Literatūrā veidoja reālu priekšstatu, kā tiek rakstīts liela formāta literārs darbs</w:t>
            </w:r>
            <w:r>
              <w:rPr>
                <w:rFonts w:ascii="Times New Roman" w:hAnsi="Times New Roman" w:cs="Times New Roman"/>
                <w:noProof/>
                <w:sz w:val="24"/>
                <w:szCs w:val="24"/>
                <w:lang w:eastAsia="lv-LV"/>
              </w:rPr>
              <w:t xml:space="preserve">. </w:t>
            </w:r>
            <w:r w:rsidRPr="009578F9">
              <w:rPr>
                <w:rFonts w:ascii="Times New Roman" w:hAnsi="Times New Roman" w:cs="Times New Roman"/>
                <w:noProof/>
                <w:sz w:val="24"/>
                <w:szCs w:val="24"/>
                <w:lang w:eastAsia="lv-LV"/>
              </w:rPr>
              <w:t>Audzināšanas procesam bija daudz labu tēmu: adaptācija jaunā vidē, pašas rakstnieces atbildība pret auditoriju, neatlaidība, radošums.</w:t>
            </w:r>
          </w:p>
          <w:p w14:paraId="419CDC5E" w14:textId="77777777" w:rsidR="0070358B" w:rsidRDefault="0070358B" w:rsidP="00085766">
            <w:pPr>
              <w:jc w:val="both"/>
              <w:rPr>
                <w:rFonts w:ascii="Times New Roman" w:hAnsi="Times New Roman" w:cs="Times New Roman"/>
                <w:noProof/>
                <w:sz w:val="24"/>
                <w:szCs w:val="24"/>
                <w:lang w:eastAsia="lv-LV"/>
              </w:rPr>
            </w:pPr>
          </w:p>
          <w:p w14:paraId="39BEE68E" w14:textId="77777777" w:rsidR="009578F9" w:rsidRPr="009578F9" w:rsidRDefault="0070358B" w:rsidP="009578F9">
            <w:pPr>
              <w:rPr>
                <w:rFonts w:ascii="Times New Roman" w:hAnsi="Times New Roman" w:cs="Times New Roman"/>
                <w:noProof/>
                <w:sz w:val="24"/>
                <w:szCs w:val="24"/>
                <w:lang w:eastAsia="lv-LV"/>
              </w:rPr>
            </w:pPr>
            <w:r>
              <w:rPr>
                <w:noProof/>
                <w:sz w:val="28"/>
                <w:szCs w:val="23"/>
                <w:lang w:eastAsia="lv-LV"/>
              </w:rPr>
              <w:drawing>
                <wp:inline distT="0" distB="0" distL="0" distR="0" wp14:anchorId="3535D444" wp14:editId="6D1D0C4B">
                  <wp:extent cx="1107293" cy="1620000"/>
                  <wp:effectExtent l="0" t="0" r="0" b="0"/>
                  <wp:docPr id="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8965"/>
                          <a:stretch/>
                        </pic:blipFill>
                        <pic:spPr bwMode="auto">
                          <a:xfrm>
                            <a:off x="0" y="0"/>
                            <a:ext cx="1107293" cy="16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3"/>
                <w:lang w:eastAsia="lv-LV"/>
              </w:rPr>
              <w:drawing>
                <wp:anchor distT="0" distB="0" distL="114300" distR="114300" simplePos="0" relativeHeight="251673600" behindDoc="0" locked="0" layoutInCell="1" allowOverlap="1" wp14:anchorId="0E6D800D" wp14:editId="19D62E4B">
                  <wp:simplePos x="0" y="0"/>
                  <wp:positionH relativeFrom="margin">
                    <wp:posOffset>-64770</wp:posOffset>
                  </wp:positionH>
                  <wp:positionV relativeFrom="margin">
                    <wp:posOffset>843915</wp:posOffset>
                  </wp:positionV>
                  <wp:extent cx="2857500" cy="1387475"/>
                  <wp:effectExtent l="0" t="0" r="0" b="3175"/>
                  <wp:wrapSquare wrapText="bothSides"/>
                  <wp:docPr id="1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387475"/>
                          </a:xfrm>
                          <a:prstGeom prst="rect">
                            <a:avLst/>
                          </a:prstGeom>
                          <a:noFill/>
                        </pic:spPr>
                      </pic:pic>
                    </a:graphicData>
                  </a:graphic>
                  <wp14:sizeRelH relativeFrom="margin">
                    <wp14:pctWidth>0</wp14:pctWidth>
                  </wp14:sizeRelH>
                  <wp14:sizeRelV relativeFrom="margin">
                    <wp14:pctHeight>0</wp14:pctHeight>
                  </wp14:sizeRelV>
                </wp:anchor>
              </w:drawing>
            </w:r>
          </w:p>
        </w:tc>
      </w:tr>
      <w:tr w:rsidR="000D6ECE" w:rsidRPr="001305E9" w14:paraId="50E5F79B" w14:textId="77777777" w:rsidTr="001B379B">
        <w:tc>
          <w:tcPr>
            <w:tcW w:w="603" w:type="dxa"/>
            <w:vAlign w:val="center"/>
          </w:tcPr>
          <w:p w14:paraId="64A4621A" w14:textId="77777777" w:rsidR="00262ECF" w:rsidRPr="001B379B" w:rsidRDefault="00262ECF" w:rsidP="001B379B">
            <w:pPr>
              <w:pStyle w:val="Sarakstarindkopa"/>
              <w:numPr>
                <w:ilvl w:val="0"/>
                <w:numId w:val="1"/>
              </w:numPr>
              <w:rPr>
                <w:rFonts w:ascii="Times New Roman" w:hAnsi="Times New Roman" w:cs="Times New Roman"/>
                <w:b/>
                <w:sz w:val="24"/>
                <w:szCs w:val="24"/>
              </w:rPr>
            </w:pPr>
          </w:p>
        </w:tc>
        <w:tc>
          <w:tcPr>
            <w:tcW w:w="3078" w:type="dxa"/>
            <w:vAlign w:val="center"/>
          </w:tcPr>
          <w:p w14:paraId="11545C49" w14:textId="77777777" w:rsidR="00262ECF" w:rsidRPr="004F070D" w:rsidRDefault="00262ECF" w:rsidP="00262ECF">
            <w:pPr>
              <w:jc w:val="center"/>
              <w:rPr>
                <w:rFonts w:ascii="Times New Roman" w:hAnsi="Times New Roman" w:cs="Times New Roman"/>
              </w:rPr>
            </w:pPr>
            <w:r w:rsidRPr="00DB26D3">
              <w:rPr>
                <w:rFonts w:ascii="Times New Roman" w:hAnsi="Times New Roman" w:cs="Times New Roman"/>
              </w:rPr>
              <w:t xml:space="preserve">Programma „Orientēšanās spēle- Tūkstošgades stāsts” Turaidas </w:t>
            </w:r>
            <w:proofErr w:type="spellStart"/>
            <w:r w:rsidRPr="00DB26D3">
              <w:rPr>
                <w:rFonts w:ascii="Times New Roman" w:hAnsi="Times New Roman" w:cs="Times New Roman"/>
              </w:rPr>
              <w:t>muzejrezervāts</w:t>
            </w:r>
            <w:proofErr w:type="spellEnd"/>
          </w:p>
        </w:tc>
        <w:tc>
          <w:tcPr>
            <w:tcW w:w="1559" w:type="dxa"/>
            <w:vAlign w:val="center"/>
          </w:tcPr>
          <w:p w14:paraId="6C651204" w14:textId="77777777" w:rsidR="00262ECF" w:rsidRDefault="00262ECF" w:rsidP="001B379B">
            <w:pPr>
              <w:jc w:val="center"/>
              <w:rPr>
                <w:rFonts w:ascii="Times New Roman" w:hAnsi="Times New Roman" w:cs="Times New Roman"/>
              </w:rPr>
            </w:pPr>
            <w:r>
              <w:rPr>
                <w:rFonts w:ascii="Times New Roman" w:hAnsi="Times New Roman" w:cs="Times New Roman"/>
              </w:rPr>
              <w:t>28</w:t>
            </w:r>
          </w:p>
        </w:tc>
        <w:tc>
          <w:tcPr>
            <w:tcW w:w="1843" w:type="dxa"/>
            <w:vAlign w:val="center"/>
          </w:tcPr>
          <w:p w14:paraId="7C7117D0" w14:textId="77777777" w:rsidR="00262ECF" w:rsidRPr="00262ECF" w:rsidRDefault="00262ECF" w:rsidP="00262ECF">
            <w:pPr>
              <w:ind w:left="113" w:right="113"/>
              <w:jc w:val="center"/>
              <w:rPr>
                <w:rFonts w:ascii="Times New Roman" w:hAnsi="Times New Roman" w:cs="Times New Roman"/>
                <w:b/>
                <w:sz w:val="20"/>
              </w:rPr>
            </w:pPr>
            <w:r w:rsidRPr="008825D8">
              <w:rPr>
                <w:rFonts w:ascii="Times New Roman" w:hAnsi="Times New Roman" w:cs="Times New Roman"/>
                <w:b/>
                <w:sz w:val="20"/>
              </w:rPr>
              <w:t>58.29</w:t>
            </w:r>
            <w:r>
              <w:rPr>
                <w:rFonts w:ascii="Times New Roman" w:hAnsi="Times New Roman" w:cs="Times New Roman"/>
                <w:b/>
                <w:sz w:val="20"/>
              </w:rPr>
              <w:t xml:space="preserve"> </w:t>
            </w:r>
            <w:proofErr w:type="spellStart"/>
            <w:r w:rsidRPr="008825D8">
              <w:rPr>
                <w:rFonts w:ascii="Times New Roman" w:hAnsi="Times New Roman" w:cs="Times New Roman"/>
                <w:b/>
                <w:sz w:val="20"/>
              </w:rPr>
              <w:t>Eur</w:t>
            </w:r>
            <w:proofErr w:type="spellEnd"/>
          </w:p>
        </w:tc>
        <w:tc>
          <w:tcPr>
            <w:tcW w:w="8936" w:type="dxa"/>
            <w:vAlign w:val="center"/>
          </w:tcPr>
          <w:p w14:paraId="19AB8A37" w14:textId="77777777" w:rsidR="00262ECF" w:rsidRDefault="00262ECF" w:rsidP="00262ECF">
            <w:pPr>
              <w:rPr>
                <w:rFonts w:ascii="Times New Roman" w:hAnsi="Times New Roman" w:cs="Times New Roman"/>
                <w:b/>
                <w:noProof/>
                <w:sz w:val="24"/>
                <w:szCs w:val="24"/>
                <w:lang w:eastAsia="lv-LV"/>
              </w:rPr>
            </w:pPr>
            <w:r>
              <w:rPr>
                <w:rFonts w:ascii="Times New Roman" w:hAnsi="Times New Roman" w:cs="Times New Roman"/>
                <w:b/>
                <w:noProof/>
                <w:sz w:val="24"/>
                <w:szCs w:val="24"/>
                <w:lang w:eastAsia="lv-LV"/>
              </w:rPr>
              <w:t xml:space="preserve">- </w:t>
            </w:r>
            <w:r w:rsidRPr="00262ECF">
              <w:rPr>
                <w:rFonts w:ascii="Times New Roman" w:hAnsi="Times New Roman" w:cs="Times New Roman"/>
                <w:noProof/>
                <w:sz w:val="24"/>
                <w:szCs w:val="24"/>
                <w:lang w:eastAsia="lv-LV"/>
              </w:rPr>
              <w:t>Orientēšanās spēle bija kā aizraujošs un aktīvs muzejrezervāta apmeklējums. Vienlaikus iepazinā, Latvijas vēsturi un atsevišķus objektus un priekšmetus. Spēles laikā noskaidrojām, kādas pārmaiņas ieviesa Krusta kari Latvijas teritorijā.</w:t>
            </w:r>
            <w:r>
              <w:rPr>
                <w:rFonts w:ascii="Times New Roman" w:hAnsi="Times New Roman" w:cs="Times New Roman"/>
                <w:b/>
                <w:noProof/>
                <w:sz w:val="24"/>
                <w:szCs w:val="24"/>
                <w:lang w:eastAsia="lv-LV"/>
              </w:rPr>
              <w:t xml:space="preserve"> </w:t>
            </w:r>
          </w:p>
          <w:p w14:paraId="64E21900" w14:textId="77777777" w:rsidR="001C14A2" w:rsidRDefault="00CB49CD" w:rsidP="00262ECF">
            <w:pPr>
              <w:rPr>
                <w:rFonts w:ascii="Times New Roman" w:hAnsi="Times New Roman" w:cs="Times New Roman"/>
                <w:b/>
                <w:noProof/>
                <w:sz w:val="24"/>
                <w:szCs w:val="24"/>
                <w:lang w:eastAsia="lv-LV"/>
              </w:rPr>
            </w:pPr>
            <w:r>
              <w:rPr>
                <w:rFonts w:ascii="Times New Roman" w:hAnsi="Times New Roman" w:cs="Times New Roman"/>
                <w:b/>
                <w:noProof/>
                <w:sz w:val="24"/>
                <w:szCs w:val="24"/>
                <w:lang w:eastAsia="lv-LV"/>
              </w:rPr>
              <w:lastRenderedPageBreak/>
              <w:drawing>
                <wp:anchor distT="0" distB="0" distL="114300" distR="114300" simplePos="0" relativeHeight="251662336" behindDoc="0" locked="0" layoutInCell="1" allowOverlap="1" wp14:anchorId="48BAB63B" wp14:editId="3DEDDE1C">
                  <wp:simplePos x="4752975" y="2286000"/>
                  <wp:positionH relativeFrom="margin">
                    <wp:posOffset>83820</wp:posOffset>
                  </wp:positionH>
                  <wp:positionV relativeFrom="margin">
                    <wp:posOffset>5715</wp:posOffset>
                  </wp:positionV>
                  <wp:extent cx="2399665" cy="179959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b.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p>
        </w:tc>
      </w:tr>
      <w:tr w:rsidR="000D6ECE" w:rsidRPr="001305E9" w14:paraId="045F67FD" w14:textId="77777777" w:rsidTr="001B379B">
        <w:tc>
          <w:tcPr>
            <w:tcW w:w="603" w:type="dxa"/>
            <w:vAlign w:val="center"/>
          </w:tcPr>
          <w:p w14:paraId="2158D0A6" w14:textId="77777777" w:rsidR="00262ECF" w:rsidRPr="001B379B" w:rsidRDefault="00262ECF" w:rsidP="001B379B">
            <w:pPr>
              <w:pStyle w:val="Sarakstarindkopa"/>
              <w:numPr>
                <w:ilvl w:val="0"/>
                <w:numId w:val="1"/>
              </w:numPr>
              <w:rPr>
                <w:rFonts w:ascii="Times New Roman" w:hAnsi="Times New Roman" w:cs="Times New Roman"/>
                <w:b/>
                <w:sz w:val="24"/>
                <w:szCs w:val="24"/>
              </w:rPr>
            </w:pPr>
          </w:p>
        </w:tc>
        <w:tc>
          <w:tcPr>
            <w:tcW w:w="3078" w:type="dxa"/>
            <w:vAlign w:val="center"/>
          </w:tcPr>
          <w:p w14:paraId="674933E3" w14:textId="77777777" w:rsidR="00CB49CD" w:rsidRDefault="00CB49CD" w:rsidP="00CB49CD">
            <w:pPr>
              <w:jc w:val="center"/>
              <w:rPr>
                <w:rFonts w:ascii="Times New Roman" w:hAnsi="Times New Roman" w:cs="Times New Roman"/>
              </w:rPr>
            </w:pPr>
            <w:r w:rsidRPr="00B22EFB">
              <w:rPr>
                <w:rFonts w:ascii="Times New Roman" w:hAnsi="Times New Roman" w:cs="Times New Roman"/>
              </w:rPr>
              <w:t>Tikšanās ar vēstures grāmatu autoru V. Klišānu,</w:t>
            </w:r>
          </w:p>
          <w:p w14:paraId="7E588585" w14:textId="77777777" w:rsidR="00262ECF" w:rsidRPr="004F070D" w:rsidRDefault="00CB49CD" w:rsidP="00CB49CD">
            <w:pPr>
              <w:jc w:val="center"/>
              <w:rPr>
                <w:rFonts w:ascii="Times New Roman" w:hAnsi="Times New Roman" w:cs="Times New Roman"/>
              </w:rPr>
            </w:pPr>
            <w:r w:rsidRPr="00B22EFB">
              <w:rPr>
                <w:rFonts w:ascii="Times New Roman" w:hAnsi="Times New Roman" w:cs="Times New Roman"/>
              </w:rPr>
              <w:t>Madonas novada bibliotēka</w:t>
            </w:r>
          </w:p>
        </w:tc>
        <w:tc>
          <w:tcPr>
            <w:tcW w:w="1559" w:type="dxa"/>
            <w:vAlign w:val="center"/>
          </w:tcPr>
          <w:p w14:paraId="25073B66" w14:textId="77777777" w:rsidR="00262ECF" w:rsidRDefault="00CB49CD" w:rsidP="001B379B">
            <w:pPr>
              <w:jc w:val="center"/>
              <w:rPr>
                <w:rFonts w:ascii="Times New Roman" w:hAnsi="Times New Roman" w:cs="Times New Roman"/>
              </w:rPr>
            </w:pPr>
            <w:r>
              <w:rPr>
                <w:rFonts w:ascii="Times New Roman" w:hAnsi="Times New Roman" w:cs="Times New Roman"/>
              </w:rPr>
              <w:t>22</w:t>
            </w:r>
          </w:p>
        </w:tc>
        <w:tc>
          <w:tcPr>
            <w:tcW w:w="1843" w:type="dxa"/>
            <w:vAlign w:val="center"/>
          </w:tcPr>
          <w:p w14:paraId="217E8A1A" w14:textId="77777777" w:rsidR="00262ECF" w:rsidRDefault="00CB49CD" w:rsidP="001B379B">
            <w:pPr>
              <w:jc w:val="center"/>
              <w:rPr>
                <w:rFonts w:ascii="Times New Roman" w:hAnsi="Times New Roman" w:cs="Times New Roman"/>
                <w:b/>
                <w:sz w:val="24"/>
                <w:szCs w:val="24"/>
              </w:rPr>
            </w:pPr>
            <w:r>
              <w:rPr>
                <w:rFonts w:ascii="Times New Roman" w:hAnsi="Times New Roman" w:cs="Times New Roman"/>
                <w:b/>
                <w:sz w:val="24"/>
                <w:szCs w:val="24"/>
              </w:rPr>
              <w:t>bezmaksas</w:t>
            </w:r>
          </w:p>
        </w:tc>
        <w:tc>
          <w:tcPr>
            <w:tcW w:w="8936" w:type="dxa"/>
            <w:vAlign w:val="center"/>
          </w:tcPr>
          <w:p w14:paraId="0E84DD51" w14:textId="77777777" w:rsidR="00135F43" w:rsidRDefault="00CB49CD" w:rsidP="00135F43">
            <w:pPr>
              <w:jc w:val="both"/>
              <w:rPr>
                <w:rFonts w:ascii="Times New Roman" w:hAnsi="Times New Roman" w:cs="Times New Roman"/>
                <w:noProof/>
                <w:sz w:val="24"/>
                <w:szCs w:val="24"/>
                <w:lang w:eastAsia="lv-LV"/>
              </w:rPr>
            </w:pPr>
            <w:r>
              <w:rPr>
                <w:rFonts w:ascii="Times New Roman" w:hAnsi="Times New Roman" w:cs="Times New Roman"/>
                <w:b/>
                <w:noProof/>
                <w:sz w:val="24"/>
                <w:szCs w:val="24"/>
                <w:lang w:eastAsia="lv-LV"/>
              </w:rPr>
              <w:t>-</w:t>
            </w:r>
            <w:r w:rsidR="00135F43" w:rsidRPr="00135F43">
              <w:rPr>
                <w:rFonts w:ascii="Times New Roman" w:hAnsi="Times New Roman" w:cs="Times New Roman"/>
                <w:noProof/>
                <w:sz w:val="24"/>
                <w:szCs w:val="24"/>
                <w:lang w:eastAsia="lv-LV"/>
              </w:rPr>
              <w:t>Autors ļāva ieskatīties savu grāmatu  "Latvijas valsts stāsts. 20. - 21. gadsimts", "Latvijas vēsture - no vissenākajiem laikiem līdz mūsdienām Baltijas, Eiropas un pasaules vēstures kontekstā", "Latvijas vēstures ilustrēta hronoloģija no viduslaikiem līdz mūsdienām" tapšanā, rosinot skolēnus izprast, kā tiek veidota grāmat</w:t>
            </w:r>
            <w:r w:rsidR="00135F43">
              <w:rPr>
                <w:rFonts w:ascii="Times New Roman" w:hAnsi="Times New Roman" w:cs="Times New Roman"/>
                <w:noProof/>
                <w:sz w:val="24"/>
                <w:szCs w:val="24"/>
                <w:lang w:eastAsia="lv-LV"/>
              </w:rPr>
              <w:t>as,  rado</w:t>
            </w:r>
            <w:r w:rsidR="00135F43" w:rsidRPr="00135F43">
              <w:rPr>
                <w:rFonts w:ascii="Times New Roman" w:hAnsi="Times New Roman" w:cs="Times New Roman"/>
                <w:noProof/>
                <w:sz w:val="24"/>
                <w:szCs w:val="24"/>
                <w:lang w:eastAsia="lv-LV"/>
              </w:rPr>
              <w:t>t interesi par latviešu literatūras saturisko daudzveidību, tās tapšanas procesiem un autoriem kā personībām, grāmatu lasīšanu kā kultūrvēstures izzināšanas procesu un interesantu nodarbi.</w:t>
            </w:r>
          </w:p>
          <w:p w14:paraId="1A2B260C" w14:textId="77777777" w:rsidR="009D2A96" w:rsidRPr="00135F43" w:rsidRDefault="009D2A96" w:rsidP="00135F43">
            <w:pPr>
              <w:jc w:val="both"/>
              <w:rPr>
                <w:rFonts w:ascii="Times New Roman" w:hAnsi="Times New Roman" w:cs="Times New Roman"/>
                <w:noProof/>
                <w:sz w:val="24"/>
                <w:szCs w:val="24"/>
                <w:lang w:eastAsia="lv-LV"/>
              </w:rPr>
            </w:pPr>
          </w:p>
        </w:tc>
      </w:tr>
      <w:tr w:rsidR="00EB6103" w:rsidRPr="001305E9" w14:paraId="47B28F74" w14:textId="77777777" w:rsidTr="001C18F8">
        <w:tc>
          <w:tcPr>
            <w:tcW w:w="603" w:type="dxa"/>
            <w:vAlign w:val="center"/>
          </w:tcPr>
          <w:p w14:paraId="5B250F47" w14:textId="77777777" w:rsidR="00CB49CD" w:rsidRPr="001B379B" w:rsidRDefault="00CB49CD" w:rsidP="00CB49CD">
            <w:pPr>
              <w:pStyle w:val="Sarakstarindkopa"/>
              <w:numPr>
                <w:ilvl w:val="0"/>
                <w:numId w:val="1"/>
              </w:numPr>
              <w:rPr>
                <w:rFonts w:ascii="Times New Roman" w:hAnsi="Times New Roman" w:cs="Times New Roman"/>
                <w:b/>
                <w:sz w:val="24"/>
                <w:szCs w:val="24"/>
              </w:rPr>
            </w:pPr>
          </w:p>
        </w:tc>
        <w:tc>
          <w:tcPr>
            <w:tcW w:w="3078" w:type="dxa"/>
            <w:vAlign w:val="center"/>
          </w:tcPr>
          <w:p w14:paraId="37C803BD" w14:textId="77777777" w:rsidR="00CB49CD" w:rsidRDefault="00CB49CD" w:rsidP="00CB49CD">
            <w:pPr>
              <w:jc w:val="center"/>
              <w:rPr>
                <w:rFonts w:ascii="Times New Roman" w:hAnsi="Times New Roman" w:cs="Times New Roman"/>
              </w:rPr>
            </w:pPr>
            <w:r w:rsidRPr="000765E8">
              <w:rPr>
                <w:rFonts w:ascii="Times New Roman" w:hAnsi="Times New Roman" w:cs="Times New Roman"/>
              </w:rPr>
              <w:t>Teātra izrāde „Katls”,</w:t>
            </w:r>
          </w:p>
          <w:p w14:paraId="0F44478C" w14:textId="77777777" w:rsidR="00CB49CD" w:rsidRPr="00B22EFB" w:rsidRDefault="00CB49CD" w:rsidP="00CB49CD">
            <w:pPr>
              <w:jc w:val="center"/>
              <w:rPr>
                <w:rFonts w:ascii="Times New Roman" w:hAnsi="Times New Roman" w:cs="Times New Roman"/>
              </w:rPr>
            </w:pPr>
            <w:r w:rsidRPr="000765E8">
              <w:rPr>
                <w:rFonts w:ascii="Times New Roman" w:hAnsi="Times New Roman" w:cs="Times New Roman"/>
              </w:rPr>
              <w:t xml:space="preserve"> Latvijas Nacionālais teātris</w:t>
            </w:r>
          </w:p>
        </w:tc>
        <w:tc>
          <w:tcPr>
            <w:tcW w:w="1559" w:type="dxa"/>
            <w:vAlign w:val="center"/>
          </w:tcPr>
          <w:p w14:paraId="49799030" w14:textId="77777777" w:rsidR="00CB49CD" w:rsidRDefault="00CB49CD" w:rsidP="00CB49CD">
            <w:pPr>
              <w:jc w:val="center"/>
              <w:rPr>
                <w:rFonts w:ascii="Times New Roman" w:hAnsi="Times New Roman" w:cs="Times New Roman"/>
              </w:rPr>
            </w:pPr>
            <w:r>
              <w:rPr>
                <w:rFonts w:ascii="Times New Roman" w:hAnsi="Times New Roman" w:cs="Times New Roman"/>
              </w:rPr>
              <w:t>40</w:t>
            </w:r>
          </w:p>
        </w:tc>
        <w:tc>
          <w:tcPr>
            <w:tcW w:w="1843" w:type="dxa"/>
            <w:vAlign w:val="center"/>
          </w:tcPr>
          <w:p w14:paraId="579D6278" w14:textId="77777777" w:rsidR="00CB49CD" w:rsidRDefault="00CB49CD" w:rsidP="00CB49CD">
            <w:pPr>
              <w:jc w:val="center"/>
              <w:rPr>
                <w:rFonts w:ascii="Times New Roman" w:hAnsi="Times New Roman" w:cs="Times New Roman"/>
                <w:b/>
                <w:sz w:val="24"/>
                <w:szCs w:val="24"/>
              </w:rPr>
            </w:pPr>
            <w:r w:rsidRPr="008825D8">
              <w:rPr>
                <w:rFonts w:ascii="Times New Roman" w:hAnsi="Times New Roman" w:cs="Times New Roman"/>
                <w:b/>
                <w:sz w:val="20"/>
              </w:rPr>
              <w:t xml:space="preserve">201.80 </w:t>
            </w:r>
            <w:proofErr w:type="spellStart"/>
            <w:r w:rsidRPr="008825D8">
              <w:rPr>
                <w:rFonts w:ascii="Times New Roman" w:hAnsi="Times New Roman" w:cs="Times New Roman"/>
                <w:b/>
                <w:sz w:val="20"/>
              </w:rPr>
              <w:t>Eur</w:t>
            </w:r>
            <w:proofErr w:type="spellEnd"/>
          </w:p>
        </w:tc>
        <w:tc>
          <w:tcPr>
            <w:tcW w:w="8936" w:type="dxa"/>
            <w:vAlign w:val="center"/>
          </w:tcPr>
          <w:p w14:paraId="4BD7780D" w14:textId="77777777" w:rsidR="00CB49CD" w:rsidRDefault="00CB49CD" w:rsidP="00CB49CD">
            <w:pPr>
              <w:rPr>
                <w:rFonts w:ascii="Times New Roman" w:hAnsi="Times New Roman" w:cs="Times New Roman"/>
                <w:noProof/>
                <w:sz w:val="24"/>
                <w:szCs w:val="24"/>
                <w:lang w:eastAsia="lv-LV"/>
              </w:rPr>
            </w:pPr>
            <w:r>
              <w:rPr>
                <w:rFonts w:ascii="Times New Roman" w:hAnsi="Times New Roman" w:cs="Times New Roman"/>
                <w:b/>
                <w:noProof/>
                <w:sz w:val="24"/>
                <w:szCs w:val="24"/>
                <w:lang w:eastAsia="lv-LV"/>
              </w:rPr>
              <w:t>-</w:t>
            </w:r>
            <w:r w:rsidRPr="00CB49CD">
              <w:rPr>
                <w:rFonts w:ascii="Times New Roman" w:hAnsi="Times New Roman" w:cs="Times New Roman"/>
                <w:noProof/>
                <w:sz w:val="24"/>
                <w:szCs w:val="24"/>
                <w:lang w:eastAsia="lv-LV"/>
              </w:rPr>
              <w:t>Izrāde ļāva labāk izprast latviešu tautas sarežģītos likteņus II pasaules kara laikā, kad bija jāspēj izdzīvot gan vācu, gan padomju okupācijā, saglabājot cilvēciskās vērtības.</w:t>
            </w:r>
          </w:p>
          <w:p w14:paraId="24255820" w14:textId="77777777" w:rsidR="009D2A96" w:rsidRDefault="009D2A96" w:rsidP="00CB49CD">
            <w:pPr>
              <w:rPr>
                <w:rFonts w:ascii="Times New Roman" w:hAnsi="Times New Roman" w:cs="Times New Roman"/>
                <w:b/>
                <w:noProof/>
                <w:sz w:val="24"/>
                <w:szCs w:val="24"/>
                <w:lang w:eastAsia="lv-LV"/>
              </w:rPr>
            </w:pPr>
          </w:p>
        </w:tc>
      </w:tr>
      <w:tr w:rsidR="00EB6103" w:rsidRPr="001305E9" w14:paraId="503B808C" w14:textId="77777777" w:rsidTr="001C18F8">
        <w:tc>
          <w:tcPr>
            <w:tcW w:w="603" w:type="dxa"/>
            <w:vAlign w:val="center"/>
          </w:tcPr>
          <w:p w14:paraId="28362817" w14:textId="77777777" w:rsidR="00CB49CD" w:rsidRPr="001B379B" w:rsidRDefault="00CB49CD" w:rsidP="00CB49CD">
            <w:pPr>
              <w:pStyle w:val="Sarakstarindkopa"/>
              <w:numPr>
                <w:ilvl w:val="0"/>
                <w:numId w:val="1"/>
              </w:numPr>
              <w:rPr>
                <w:rFonts w:ascii="Times New Roman" w:hAnsi="Times New Roman" w:cs="Times New Roman"/>
                <w:b/>
                <w:sz w:val="24"/>
                <w:szCs w:val="24"/>
              </w:rPr>
            </w:pPr>
          </w:p>
        </w:tc>
        <w:tc>
          <w:tcPr>
            <w:tcW w:w="3078" w:type="dxa"/>
            <w:vAlign w:val="center"/>
          </w:tcPr>
          <w:p w14:paraId="40ACB0C1" w14:textId="77777777" w:rsidR="00CB49CD" w:rsidRPr="005C6870" w:rsidRDefault="00CB49CD" w:rsidP="00CB49CD">
            <w:pPr>
              <w:jc w:val="center"/>
              <w:rPr>
                <w:rFonts w:ascii="Times New Roman" w:hAnsi="Times New Roman" w:cs="Times New Roman"/>
              </w:rPr>
            </w:pPr>
            <w:r w:rsidRPr="005C6870">
              <w:rPr>
                <w:rFonts w:ascii="Times New Roman" w:hAnsi="Times New Roman" w:cs="Times New Roman"/>
              </w:rPr>
              <w:t>Lekcija un praktiska nodarbība „Mūsdienu deja- laikmetīgā deja ar hip-hop elementiem”,</w:t>
            </w:r>
          </w:p>
          <w:p w14:paraId="3C05B102" w14:textId="77777777" w:rsidR="00CB49CD" w:rsidRPr="00B22EFB" w:rsidRDefault="00CB49CD" w:rsidP="00CB49CD">
            <w:pPr>
              <w:jc w:val="center"/>
              <w:rPr>
                <w:rFonts w:ascii="Times New Roman" w:hAnsi="Times New Roman" w:cs="Times New Roman"/>
              </w:rPr>
            </w:pPr>
            <w:r w:rsidRPr="005C6870">
              <w:rPr>
                <w:rFonts w:ascii="Times New Roman" w:hAnsi="Times New Roman" w:cs="Times New Roman"/>
              </w:rPr>
              <w:t>deju pedagoģe Vita Grūbe</w:t>
            </w:r>
          </w:p>
        </w:tc>
        <w:tc>
          <w:tcPr>
            <w:tcW w:w="1559" w:type="dxa"/>
            <w:vAlign w:val="center"/>
          </w:tcPr>
          <w:p w14:paraId="41646BD9" w14:textId="77777777" w:rsidR="00CB49CD" w:rsidRDefault="00CB49CD" w:rsidP="00CB49CD">
            <w:pPr>
              <w:jc w:val="center"/>
              <w:rPr>
                <w:rFonts w:ascii="Times New Roman" w:hAnsi="Times New Roman" w:cs="Times New Roman"/>
              </w:rPr>
            </w:pPr>
            <w:r>
              <w:rPr>
                <w:rFonts w:ascii="Times New Roman" w:hAnsi="Times New Roman" w:cs="Times New Roman"/>
              </w:rPr>
              <w:t>134</w:t>
            </w:r>
          </w:p>
        </w:tc>
        <w:tc>
          <w:tcPr>
            <w:tcW w:w="1843" w:type="dxa"/>
            <w:vAlign w:val="center"/>
          </w:tcPr>
          <w:p w14:paraId="448A40AB" w14:textId="77777777" w:rsidR="00CB49CD" w:rsidRDefault="00CB49CD" w:rsidP="00CB49CD">
            <w:pPr>
              <w:jc w:val="center"/>
              <w:rPr>
                <w:rFonts w:ascii="Times New Roman" w:hAnsi="Times New Roman" w:cs="Times New Roman"/>
                <w:b/>
                <w:sz w:val="24"/>
                <w:szCs w:val="24"/>
              </w:rPr>
            </w:pPr>
            <w:r w:rsidRPr="00CB49CD">
              <w:rPr>
                <w:rFonts w:ascii="Times New Roman" w:hAnsi="Times New Roman" w:cs="Times New Roman"/>
                <w:b/>
                <w:sz w:val="20"/>
                <w:szCs w:val="24"/>
              </w:rPr>
              <w:t xml:space="preserve">290.00 </w:t>
            </w:r>
            <w:proofErr w:type="spellStart"/>
            <w:r w:rsidRPr="00CB49CD">
              <w:rPr>
                <w:rFonts w:ascii="Times New Roman" w:hAnsi="Times New Roman" w:cs="Times New Roman"/>
                <w:b/>
                <w:sz w:val="20"/>
                <w:szCs w:val="24"/>
              </w:rPr>
              <w:t>Eur</w:t>
            </w:r>
            <w:proofErr w:type="spellEnd"/>
          </w:p>
        </w:tc>
        <w:tc>
          <w:tcPr>
            <w:tcW w:w="8936" w:type="dxa"/>
            <w:vAlign w:val="center"/>
          </w:tcPr>
          <w:p w14:paraId="06DFBBFD" w14:textId="77777777" w:rsidR="00CB49CD" w:rsidRDefault="00CB49CD" w:rsidP="00CB49CD">
            <w:pPr>
              <w:jc w:val="both"/>
              <w:rPr>
                <w:rFonts w:ascii="Times New Roman" w:hAnsi="Times New Roman" w:cs="Times New Roman"/>
                <w:b/>
                <w:noProof/>
                <w:sz w:val="24"/>
                <w:szCs w:val="24"/>
                <w:lang w:eastAsia="lv-LV"/>
              </w:rPr>
            </w:pPr>
            <w:r>
              <w:rPr>
                <w:rFonts w:ascii="Times New Roman" w:hAnsi="Times New Roman" w:cs="Times New Roman"/>
                <w:b/>
                <w:noProof/>
                <w:sz w:val="24"/>
                <w:szCs w:val="24"/>
                <w:lang w:eastAsia="lv-LV"/>
              </w:rPr>
              <w:drawing>
                <wp:anchor distT="0" distB="0" distL="114300" distR="114300" simplePos="0" relativeHeight="251664384" behindDoc="0" locked="0" layoutInCell="1" allowOverlap="1" wp14:anchorId="696EA87E" wp14:editId="5542DF2F">
                  <wp:simplePos x="0" y="0"/>
                  <wp:positionH relativeFrom="margin">
                    <wp:posOffset>2880995</wp:posOffset>
                  </wp:positionH>
                  <wp:positionV relativeFrom="margin">
                    <wp:posOffset>836930</wp:posOffset>
                  </wp:positionV>
                  <wp:extent cx="2399665" cy="179959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j.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lv-LV"/>
              </w:rPr>
              <w:drawing>
                <wp:anchor distT="0" distB="0" distL="114300" distR="114300" simplePos="0" relativeHeight="251663360" behindDoc="0" locked="0" layoutInCell="1" allowOverlap="1" wp14:anchorId="0179001F" wp14:editId="1A0643E9">
                  <wp:simplePos x="4752975" y="5000625"/>
                  <wp:positionH relativeFrom="margin">
                    <wp:posOffset>-26035</wp:posOffset>
                  </wp:positionH>
                  <wp:positionV relativeFrom="margin">
                    <wp:posOffset>829310</wp:posOffset>
                  </wp:positionV>
                  <wp:extent cx="2399665" cy="179959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j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lv-LV"/>
              </w:rPr>
              <w:t xml:space="preserve">- </w:t>
            </w:r>
            <w:r>
              <w:t xml:space="preserve"> </w:t>
            </w:r>
            <w:r w:rsidRPr="00CB49CD">
              <w:rPr>
                <w:rFonts w:ascii="Times New Roman" w:hAnsi="Times New Roman" w:cs="Times New Roman"/>
                <w:noProof/>
                <w:sz w:val="24"/>
                <w:szCs w:val="24"/>
                <w:lang w:eastAsia="lv-LV"/>
              </w:rPr>
              <w:t>Lielākā daļa skolēnu pozitīvi novērtē meistarklasē  apgūto, ir gandarīti, ka nodarbības noslēgumā varēja  kopīgi deju nodejot. Viens zēns atzina, ka dejas viņam nesaistās ar sportu, bet bija apmierināts, ka spēja gana labi līdzdarboties citiem. Viena skolniece apsver iespēju nākotnē savu karjeru saistīt ar deju.</w:t>
            </w:r>
          </w:p>
        </w:tc>
      </w:tr>
      <w:tr w:rsidR="00EB6103" w:rsidRPr="001305E9" w14:paraId="07F884AE" w14:textId="77777777" w:rsidTr="001C18F8">
        <w:tc>
          <w:tcPr>
            <w:tcW w:w="603" w:type="dxa"/>
            <w:vAlign w:val="center"/>
          </w:tcPr>
          <w:p w14:paraId="15BF5813" w14:textId="77777777" w:rsidR="00CB49CD" w:rsidRPr="001B379B" w:rsidRDefault="00CB49CD" w:rsidP="00CB49CD">
            <w:pPr>
              <w:pStyle w:val="Sarakstarindkopa"/>
              <w:numPr>
                <w:ilvl w:val="0"/>
                <w:numId w:val="1"/>
              </w:numPr>
              <w:rPr>
                <w:rFonts w:ascii="Times New Roman" w:hAnsi="Times New Roman" w:cs="Times New Roman"/>
                <w:b/>
                <w:sz w:val="24"/>
                <w:szCs w:val="24"/>
              </w:rPr>
            </w:pPr>
          </w:p>
        </w:tc>
        <w:tc>
          <w:tcPr>
            <w:tcW w:w="3078" w:type="dxa"/>
            <w:vAlign w:val="center"/>
          </w:tcPr>
          <w:p w14:paraId="68A282E1" w14:textId="77777777" w:rsidR="00CB49CD" w:rsidRPr="00B22EFB" w:rsidRDefault="0012763F" w:rsidP="00CB49CD">
            <w:pPr>
              <w:jc w:val="center"/>
              <w:rPr>
                <w:rFonts w:ascii="Times New Roman" w:hAnsi="Times New Roman" w:cs="Times New Roman"/>
              </w:rPr>
            </w:pPr>
            <w:r w:rsidRPr="00F00CFD">
              <w:rPr>
                <w:rFonts w:ascii="Times New Roman" w:hAnsi="Times New Roman" w:cs="Times New Roman"/>
              </w:rPr>
              <w:t>Izrāde „80 dienās apkārt zemeslodei”, Valmieras drāmas teātris</w:t>
            </w:r>
          </w:p>
        </w:tc>
        <w:tc>
          <w:tcPr>
            <w:tcW w:w="1559" w:type="dxa"/>
            <w:vAlign w:val="center"/>
          </w:tcPr>
          <w:p w14:paraId="3D83D17F" w14:textId="77777777" w:rsidR="00CB49CD" w:rsidRDefault="0012763F" w:rsidP="00CB49CD">
            <w:pPr>
              <w:jc w:val="center"/>
              <w:rPr>
                <w:rFonts w:ascii="Times New Roman" w:hAnsi="Times New Roman" w:cs="Times New Roman"/>
              </w:rPr>
            </w:pPr>
            <w:r>
              <w:rPr>
                <w:rFonts w:ascii="Times New Roman" w:hAnsi="Times New Roman" w:cs="Times New Roman"/>
              </w:rPr>
              <w:t>16</w:t>
            </w:r>
          </w:p>
        </w:tc>
        <w:tc>
          <w:tcPr>
            <w:tcW w:w="1843" w:type="dxa"/>
            <w:vAlign w:val="center"/>
          </w:tcPr>
          <w:p w14:paraId="0508D43A" w14:textId="77777777" w:rsidR="00CB49CD" w:rsidRDefault="0012763F" w:rsidP="00CB49CD">
            <w:pPr>
              <w:jc w:val="center"/>
              <w:rPr>
                <w:rFonts w:ascii="Times New Roman" w:hAnsi="Times New Roman" w:cs="Times New Roman"/>
                <w:b/>
                <w:sz w:val="24"/>
                <w:szCs w:val="24"/>
              </w:rPr>
            </w:pPr>
            <w:r w:rsidRPr="0012763F">
              <w:rPr>
                <w:rFonts w:ascii="Times New Roman" w:hAnsi="Times New Roman" w:cs="Times New Roman"/>
                <w:b/>
                <w:sz w:val="20"/>
                <w:szCs w:val="24"/>
              </w:rPr>
              <w:t xml:space="preserve">105.00 </w:t>
            </w:r>
            <w:proofErr w:type="spellStart"/>
            <w:r w:rsidRPr="0012763F">
              <w:rPr>
                <w:rFonts w:ascii="Times New Roman" w:hAnsi="Times New Roman" w:cs="Times New Roman"/>
                <w:b/>
                <w:sz w:val="20"/>
                <w:szCs w:val="24"/>
              </w:rPr>
              <w:t>Eur</w:t>
            </w:r>
            <w:proofErr w:type="spellEnd"/>
          </w:p>
        </w:tc>
        <w:tc>
          <w:tcPr>
            <w:tcW w:w="8936" w:type="dxa"/>
            <w:vAlign w:val="center"/>
          </w:tcPr>
          <w:p w14:paraId="3EC25571" w14:textId="77777777" w:rsidR="00CB49CD" w:rsidRDefault="00F67DBC" w:rsidP="00CB49CD">
            <w:pPr>
              <w:rPr>
                <w:rFonts w:ascii="Times New Roman" w:hAnsi="Times New Roman" w:cs="Times New Roman"/>
                <w:noProof/>
                <w:sz w:val="24"/>
                <w:szCs w:val="24"/>
                <w:lang w:eastAsia="lv-LV"/>
              </w:rPr>
            </w:pPr>
            <w:r>
              <w:rPr>
                <w:rFonts w:ascii="Times New Roman" w:hAnsi="Times New Roman" w:cs="Times New Roman"/>
                <w:b/>
                <w:noProof/>
                <w:sz w:val="24"/>
                <w:szCs w:val="24"/>
                <w:lang w:eastAsia="lv-LV"/>
              </w:rPr>
              <w:t>-</w:t>
            </w:r>
            <w:r>
              <w:t xml:space="preserve"> </w:t>
            </w:r>
            <w:r w:rsidRPr="00F67DBC">
              <w:rPr>
                <w:rFonts w:ascii="Times New Roman" w:hAnsi="Times New Roman" w:cs="Times New Roman"/>
                <w:noProof/>
                <w:sz w:val="24"/>
                <w:szCs w:val="24"/>
                <w:lang w:eastAsia="lv-LV"/>
              </w:rPr>
              <w:t>Literatūras stundā definējām nojēgumu ‘’raksturs’’. Izvērtējām mērķapziņu un ceļošanas ietekmi uz raksturu. Izrādes pievienotā vērtība bija tā, ka izrāde</w:t>
            </w:r>
            <w:r w:rsidRPr="00F67DBC">
              <w:t xml:space="preserve"> </w:t>
            </w:r>
            <w:r w:rsidRPr="00F67DBC">
              <w:rPr>
                <w:rFonts w:ascii="Times New Roman" w:hAnsi="Times New Roman" w:cs="Times New Roman"/>
                <w:noProof/>
                <w:sz w:val="24"/>
                <w:szCs w:val="24"/>
                <w:lang w:eastAsia="lv-LV"/>
              </w:rPr>
              <w:t>raisīja asociāciju plūsmu, ļauj vaļu iztēlei, rosināja domāt un fantazēt.</w:t>
            </w:r>
          </w:p>
          <w:p w14:paraId="40549582" w14:textId="77777777" w:rsidR="00F67DBC" w:rsidRDefault="00EB6103" w:rsidP="00CB49CD">
            <w:pPr>
              <w:rPr>
                <w:rFonts w:ascii="Times New Roman" w:hAnsi="Times New Roman" w:cs="Times New Roman"/>
                <w:b/>
                <w:noProof/>
                <w:sz w:val="24"/>
                <w:szCs w:val="24"/>
                <w:lang w:eastAsia="lv-LV"/>
              </w:rPr>
            </w:pPr>
            <w:r>
              <w:rPr>
                <w:rFonts w:ascii="Times New Roman" w:hAnsi="Times New Roman" w:cs="Times New Roman"/>
                <w:b/>
                <w:noProof/>
                <w:sz w:val="24"/>
                <w:szCs w:val="24"/>
                <w:lang w:eastAsia="lv-LV"/>
              </w:rPr>
              <w:drawing>
                <wp:anchor distT="0" distB="0" distL="114300" distR="114300" simplePos="0" relativeHeight="251669504" behindDoc="0" locked="0" layoutInCell="1" allowOverlap="1" wp14:anchorId="7D680048" wp14:editId="19DFD02B">
                  <wp:simplePos x="4752975" y="3629025"/>
                  <wp:positionH relativeFrom="margin">
                    <wp:posOffset>1431925</wp:posOffset>
                  </wp:positionH>
                  <wp:positionV relativeFrom="margin">
                    <wp:posOffset>575945</wp:posOffset>
                  </wp:positionV>
                  <wp:extent cx="2366645" cy="22078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a"/>
                          <pic:cNvPicPr/>
                        </pic:nvPicPr>
                        <pic:blipFill rotWithShape="1">
                          <a:blip r:embed="rId15" cstate="print">
                            <a:extLst>
                              <a:ext uri="{28A0092B-C50C-407E-A947-70E740481C1C}">
                                <a14:useLocalDpi xmlns:a14="http://schemas.microsoft.com/office/drawing/2010/main" val="0"/>
                              </a:ext>
                            </a:extLst>
                          </a:blip>
                          <a:srcRect l="19575"/>
                          <a:stretch/>
                        </pic:blipFill>
                        <pic:spPr bwMode="auto">
                          <a:xfrm>
                            <a:off x="0" y="0"/>
                            <a:ext cx="2366645" cy="2207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D6ECE" w:rsidRPr="001305E9" w14:paraId="081E807C" w14:textId="77777777" w:rsidTr="001B379B">
        <w:tc>
          <w:tcPr>
            <w:tcW w:w="603" w:type="dxa"/>
            <w:vAlign w:val="center"/>
          </w:tcPr>
          <w:p w14:paraId="6406C2A1" w14:textId="77777777" w:rsidR="00CB49CD" w:rsidRPr="001B379B" w:rsidRDefault="00CB49CD" w:rsidP="001B379B">
            <w:pPr>
              <w:pStyle w:val="Sarakstarindkopa"/>
              <w:numPr>
                <w:ilvl w:val="0"/>
                <w:numId w:val="1"/>
              </w:numPr>
              <w:rPr>
                <w:rFonts w:ascii="Times New Roman" w:hAnsi="Times New Roman" w:cs="Times New Roman"/>
                <w:b/>
                <w:sz w:val="24"/>
                <w:szCs w:val="24"/>
              </w:rPr>
            </w:pPr>
          </w:p>
        </w:tc>
        <w:tc>
          <w:tcPr>
            <w:tcW w:w="3078" w:type="dxa"/>
            <w:vAlign w:val="center"/>
          </w:tcPr>
          <w:p w14:paraId="726575E6" w14:textId="77777777" w:rsidR="008C4334" w:rsidRPr="006F3B69" w:rsidRDefault="008C4334" w:rsidP="008C4334">
            <w:pPr>
              <w:jc w:val="center"/>
              <w:rPr>
                <w:rFonts w:ascii="Times New Roman" w:hAnsi="Times New Roman" w:cs="Times New Roman"/>
              </w:rPr>
            </w:pPr>
            <w:r w:rsidRPr="006F3B69">
              <w:rPr>
                <w:rFonts w:ascii="Times New Roman" w:hAnsi="Times New Roman" w:cs="Times New Roman"/>
              </w:rPr>
              <w:t>Padomju slepeno bunkuru apmeklējums Līgatnē,</w:t>
            </w:r>
          </w:p>
          <w:p w14:paraId="3968E979" w14:textId="77777777" w:rsidR="00CB49CD" w:rsidRPr="00B22EFB" w:rsidRDefault="008C4334" w:rsidP="008C4334">
            <w:pPr>
              <w:jc w:val="center"/>
              <w:rPr>
                <w:rFonts w:ascii="Times New Roman" w:hAnsi="Times New Roman" w:cs="Times New Roman"/>
              </w:rPr>
            </w:pPr>
            <w:r w:rsidRPr="006F3B69">
              <w:rPr>
                <w:rFonts w:ascii="Times New Roman" w:hAnsi="Times New Roman" w:cs="Times New Roman"/>
              </w:rPr>
              <w:t>Līgatnes rehabilitācijas centrs</w:t>
            </w:r>
          </w:p>
        </w:tc>
        <w:tc>
          <w:tcPr>
            <w:tcW w:w="1559" w:type="dxa"/>
            <w:vAlign w:val="center"/>
          </w:tcPr>
          <w:p w14:paraId="08D1969C" w14:textId="77777777" w:rsidR="00CB49CD" w:rsidRDefault="008C4334" w:rsidP="001B379B">
            <w:pPr>
              <w:jc w:val="center"/>
              <w:rPr>
                <w:rFonts w:ascii="Times New Roman" w:hAnsi="Times New Roman" w:cs="Times New Roman"/>
              </w:rPr>
            </w:pPr>
            <w:r>
              <w:rPr>
                <w:rFonts w:ascii="Times New Roman" w:hAnsi="Times New Roman" w:cs="Times New Roman"/>
              </w:rPr>
              <w:t>20</w:t>
            </w:r>
          </w:p>
        </w:tc>
        <w:tc>
          <w:tcPr>
            <w:tcW w:w="1843" w:type="dxa"/>
            <w:vAlign w:val="center"/>
          </w:tcPr>
          <w:p w14:paraId="6B8B955E" w14:textId="77777777" w:rsidR="00CB49CD" w:rsidRDefault="008C4334" w:rsidP="001B379B">
            <w:pPr>
              <w:jc w:val="center"/>
              <w:rPr>
                <w:rFonts w:ascii="Times New Roman" w:hAnsi="Times New Roman" w:cs="Times New Roman"/>
                <w:b/>
                <w:sz w:val="24"/>
                <w:szCs w:val="24"/>
              </w:rPr>
            </w:pPr>
            <w:r>
              <w:rPr>
                <w:rFonts w:ascii="Times New Roman" w:hAnsi="Times New Roman" w:cs="Times New Roman"/>
                <w:b/>
                <w:sz w:val="20"/>
              </w:rPr>
              <w:t xml:space="preserve">92.00 </w:t>
            </w:r>
            <w:proofErr w:type="spellStart"/>
            <w:r>
              <w:rPr>
                <w:rFonts w:ascii="Times New Roman" w:hAnsi="Times New Roman" w:cs="Times New Roman"/>
                <w:b/>
                <w:sz w:val="20"/>
              </w:rPr>
              <w:t>Eur</w:t>
            </w:r>
            <w:proofErr w:type="spellEnd"/>
          </w:p>
        </w:tc>
        <w:tc>
          <w:tcPr>
            <w:tcW w:w="8936" w:type="dxa"/>
            <w:vAlign w:val="center"/>
          </w:tcPr>
          <w:p w14:paraId="64EE27EA" w14:textId="77777777" w:rsidR="008C4334" w:rsidRDefault="008C4334" w:rsidP="008C4334">
            <w:pPr>
              <w:pStyle w:val="Default"/>
              <w:rPr>
                <w:rFonts w:ascii="Times New Roman" w:hAnsi="Times New Roman" w:cs="Times New Roman"/>
                <w:sz w:val="28"/>
                <w:szCs w:val="23"/>
              </w:rPr>
            </w:pPr>
            <w:r>
              <w:rPr>
                <w:rFonts w:ascii="Times New Roman" w:hAnsi="Times New Roman" w:cs="Times New Roman"/>
                <w:b/>
                <w:noProof/>
                <w:lang w:eastAsia="lv-LV"/>
              </w:rPr>
              <w:t>-</w:t>
            </w:r>
            <w:r w:rsidRPr="008C4334">
              <w:rPr>
                <w:rFonts w:ascii="Times New Roman" w:hAnsi="Times New Roman" w:cs="Times New Roman"/>
                <w:szCs w:val="23"/>
              </w:rPr>
              <w:t xml:space="preserve"> </w:t>
            </w:r>
            <w:r w:rsidRPr="008C4334">
              <w:rPr>
                <w:rFonts w:ascii="Times New Roman" w:hAnsi="Times New Roman" w:cs="Times New Roman"/>
              </w:rPr>
              <w:t>Tika iegūta vispārizglītojoša un noderīga informācija, galvenokārt, vēstures mācību priekšmeta apguvē. Apskatot tā padomju laika kartes un  salīdzinot iegūtās zināšanas vēstures stundā vieglāk izvērtēt redzēto padomju laiku bunkuros Līgatnē.</w:t>
            </w:r>
            <w:r>
              <w:rPr>
                <w:rFonts w:ascii="Times New Roman" w:hAnsi="Times New Roman" w:cs="Times New Roman"/>
                <w:sz w:val="28"/>
                <w:szCs w:val="23"/>
              </w:rPr>
              <w:t xml:space="preserve"> </w:t>
            </w:r>
          </w:p>
          <w:p w14:paraId="1F7E2416" w14:textId="77777777" w:rsidR="00391EAF" w:rsidRPr="00E11A4C" w:rsidRDefault="00EB6103" w:rsidP="008C4334">
            <w:pPr>
              <w:pStyle w:val="Default"/>
              <w:rPr>
                <w:rFonts w:ascii="Times New Roman" w:hAnsi="Times New Roman" w:cs="Times New Roman"/>
                <w:sz w:val="28"/>
                <w:szCs w:val="23"/>
              </w:rPr>
            </w:pPr>
            <w:r>
              <w:rPr>
                <w:rFonts w:ascii="Times New Roman" w:hAnsi="Times New Roman" w:cs="Times New Roman"/>
                <w:noProof/>
                <w:sz w:val="28"/>
                <w:szCs w:val="23"/>
                <w:lang w:eastAsia="lv-LV"/>
              </w:rPr>
              <w:drawing>
                <wp:anchor distT="0" distB="0" distL="114300" distR="114300" simplePos="0" relativeHeight="251670528" behindDoc="0" locked="0" layoutInCell="1" allowOverlap="1" wp14:anchorId="3A41C32F" wp14:editId="07E9B972">
                  <wp:simplePos x="4752975" y="466725"/>
                  <wp:positionH relativeFrom="margin">
                    <wp:posOffset>2726055</wp:posOffset>
                  </wp:positionH>
                  <wp:positionV relativeFrom="margin">
                    <wp:posOffset>784860</wp:posOffset>
                  </wp:positionV>
                  <wp:extent cx="2752090" cy="15468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090" cy="1546860"/>
                          </a:xfrm>
                          <a:prstGeom prst="rect">
                            <a:avLst/>
                          </a:prstGeom>
                        </pic:spPr>
                      </pic:pic>
                    </a:graphicData>
                  </a:graphic>
                  <wp14:sizeRelH relativeFrom="margin">
                    <wp14:pctWidth>0</wp14:pctWidth>
                  </wp14:sizeRelH>
                  <wp14:sizeRelV relativeFrom="margin">
                    <wp14:pctHeight>0</wp14:pctHeight>
                  </wp14:sizeRelV>
                </wp:anchor>
              </w:drawing>
            </w:r>
          </w:p>
          <w:p w14:paraId="453B1EEF" w14:textId="77777777" w:rsidR="00CB49CD" w:rsidRDefault="00EB6103" w:rsidP="00CB49CD">
            <w:pPr>
              <w:rPr>
                <w:rFonts w:ascii="Times New Roman" w:hAnsi="Times New Roman" w:cs="Times New Roman"/>
                <w:b/>
                <w:noProof/>
                <w:sz w:val="24"/>
                <w:szCs w:val="24"/>
                <w:lang w:eastAsia="lv-LV"/>
              </w:rPr>
            </w:pPr>
            <w:r>
              <w:rPr>
                <w:rFonts w:ascii="Times New Roman" w:hAnsi="Times New Roman" w:cs="Times New Roman"/>
                <w:noProof/>
                <w:sz w:val="28"/>
                <w:szCs w:val="23"/>
                <w:lang w:eastAsia="lv-LV"/>
              </w:rPr>
              <w:drawing>
                <wp:anchor distT="0" distB="0" distL="114300" distR="114300" simplePos="0" relativeHeight="251671552" behindDoc="0" locked="0" layoutInCell="1" allowOverlap="1" wp14:anchorId="2C7BF5F3" wp14:editId="2A973336">
                  <wp:simplePos x="4752975" y="2266950"/>
                  <wp:positionH relativeFrom="margin">
                    <wp:posOffset>-55880</wp:posOffset>
                  </wp:positionH>
                  <wp:positionV relativeFrom="margin">
                    <wp:posOffset>779145</wp:posOffset>
                  </wp:positionV>
                  <wp:extent cx="2674620" cy="15049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4620" cy="1504950"/>
                          </a:xfrm>
                          <a:prstGeom prst="rect">
                            <a:avLst/>
                          </a:prstGeom>
                        </pic:spPr>
                      </pic:pic>
                    </a:graphicData>
                  </a:graphic>
                  <wp14:sizeRelH relativeFrom="margin">
                    <wp14:pctWidth>0</wp14:pctWidth>
                  </wp14:sizeRelH>
                  <wp14:sizeRelV relativeFrom="margin">
                    <wp14:pctHeight>0</wp14:pctHeight>
                  </wp14:sizeRelV>
                </wp:anchor>
              </w:drawing>
            </w:r>
          </w:p>
        </w:tc>
      </w:tr>
      <w:tr w:rsidR="00E86C41" w:rsidRPr="001305E9" w14:paraId="2CDC99F6" w14:textId="77777777" w:rsidTr="001B379B">
        <w:tc>
          <w:tcPr>
            <w:tcW w:w="603" w:type="dxa"/>
            <w:vAlign w:val="center"/>
          </w:tcPr>
          <w:p w14:paraId="1533B75E" w14:textId="77777777" w:rsidR="00E86C41" w:rsidRPr="001B379B" w:rsidRDefault="00E86C41" w:rsidP="001B379B">
            <w:pPr>
              <w:pStyle w:val="Sarakstarindkopa"/>
              <w:numPr>
                <w:ilvl w:val="0"/>
                <w:numId w:val="1"/>
              </w:numPr>
              <w:rPr>
                <w:rFonts w:ascii="Times New Roman" w:hAnsi="Times New Roman" w:cs="Times New Roman"/>
                <w:b/>
                <w:sz w:val="24"/>
                <w:szCs w:val="24"/>
              </w:rPr>
            </w:pPr>
          </w:p>
        </w:tc>
        <w:tc>
          <w:tcPr>
            <w:tcW w:w="3078" w:type="dxa"/>
            <w:vAlign w:val="center"/>
          </w:tcPr>
          <w:p w14:paraId="7C0E4BF7" w14:textId="77777777" w:rsidR="00E86C41" w:rsidRPr="006F3B69" w:rsidRDefault="00E86C41" w:rsidP="008C4334">
            <w:pPr>
              <w:jc w:val="center"/>
              <w:rPr>
                <w:rFonts w:ascii="Times New Roman" w:hAnsi="Times New Roman" w:cs="Times New Roman"/>
              </w:rPr>
            </w:pPr>
            <w:r w:rsidRPr="00D17CBC">
              <w:rPr>
                <w:rFonts w:ascii="Times New Roman" w:hAnsi="Times New Roman" w:cs="Times New Roman"/>
              </w:rPr>
              <w:t>Kinoseanss „Dvēseļu putenis”, Kinoteātris Vidzeme</w:t>
            </w:r>
          </w:p>
        </w:tc>
        <w:tc>
          <w:tcPr>
            <w:tcW w:w="1559" w:type="dxa"/>
            <w:vAlign w:val="center"/>
          </w:tcPr>
          <w:p w14:paraId="4B85331F" w14:textId="77777777" w:rsidR="00E86C41" w:rsidRDefault="00E86C41" w:rsidP="001B379B">
            <w:pPr>
              <w:jc w:val="center"/>
              <w:rPr>
                <w:rFonts w:ascii="Times New Roman" w:hAnsi="Times New Roman" w:cs="Times New Roman"/>
              </w:rPr>
            </w:pPr>
            <w:r>
              <w:rPr>
                <w:rFonts w:ascii="Times New Roman" w:hAnsi="Times New Roman" w:cs="Times New Roman"/>
              </w:rPr>
              <w:t>21</w:t>
            </w:r>
          </w:p>
        </w:tc>
        <w:tc>
          <w:tcPr>
            <w:tcW w:w="1843" w:type="dxa"/>
            <w:vAlign w:val="center"/>
          </w:tcPr>
          <w:p w14:paraId="500717C8" w14:textId="77777777" w:rsidR="00E86C41" w:rsidRDefault="00E86C41" w:rsidP="001B379B">
            <w:pPr>
              <w:jc w:val="center"/>
              <w:rPr>
                <w:rFonts w:ascii="Times New Roman" w:hAnsi="Times New Roman" w:cs="Times New Roman"/>
                <w:b/>
                <w:sz w:val="20"/>
              </w:rPr>
            </w:pPr>
            <w:r>
              <w:rPr>
                <w:rFonts w:ascii="Times New Roman" w:hAnsi="Times New Roman" w:cs="Times New Roman"/>
                <w:b/>
                <w:sz w:val="20"/>
              </w:rPr>
              <w:t xml:space="preserve">74.00 </w:t>
            </w:r>
            <w:proofErr w:type="spellStart"/>
            <w:r>
              <w:rPr>
                <w:rFonts w:ascii="Times New Roman" w:hAnsi="Times New Roman" w:cs="Times New Roman"/>
                <w:b/>
                <w:sz w:val="20"/>
              </w:rPr>
              <w:t>Eur</w:t>
            </w:r>
            <w:proofErr w:type="spellEnd"/>
          </w:p>
        </w:tc>
        <w:tc>
          <w:tcPr>
            <w:tcW w:w="8936" w:type="dxa"/>
            <w:vAlign w:val="center"/>
          </w:tcPr>
          <w:p w14:paraId="3B284699" w14:textId="77777777" w:rsidR="00E86C41" w:rsidRDefault="00E86C41" w:rsidP="00E86C41">
            <w:pPr>
              <w:pStyle w:val="Default"/>
              <w:jc w:val="both"/>
              <w:rPr>
                <w:rFonts w:ascii="Times New Roman" w:hAnsi="Times New Roman" w:cs="Times New Roman"/>
                <w:noProof/>
                <w:lang w:eastAsia="lv-LV"/>
              </w:rPr>
            </w:pPr>
            <w:r>
              <w:rPr>
                <w:rFonts w:ascii="Times New Roman" w:hAnsi="Times New Roman" w:cs="Times New Roman"/>
                <w:b/>
                <w:noProof/>
                <w:lang w:eastAsia="lv-LV"/>
              </w:rPr>
              <w:t xml:space="preserve">- </w:t>
            </w:r>
            <w:r w:rsidRPr="00E86C41">
              <w:rPr>
                <w:rFonts w:ascii="Times New Roman" w:hAnsi="Times New Roman" w:cs="Times New Roman"/>
                <w:noProof/>
                <w:lang w:eastAsia="lv-LV"/>
              </w:rPr>
              <w:t>Filma bija ļoti interesanta un daudz precīzāk attainoja kara īstenību. Tas bija daudz savādāk nekā vēstures stundā mācoties par kaujām un kariem, kas šķiet bezpersoniski un mazliet liekas kā šaha spēle, kur divi karaļi izklaidējās. Filmā vēl labāk sapratu, ka katram cīnītājam ir sava ģimene un lietas, ko viņš upurēja Latvijas labā, tāpēc vēl vairāk tagad varu novērtēt Latvijas brīvību.</w:t>
            </w:r>
          </w:p>
          <w:p w14:paraId="1329277D" w14:textId="77777777" w:rsidR="009D2A96" w:rsidRDefault="009D2A96" w:rsidP="00E86C41">
            <w:pPr>
              <w:pStyle w:val="Default"/>
              <w:jc w:val="both"/>
              <w:rPr>
                <w:rFonts w:ascii="Times New Roman" w:hAnsi="Times New Roman" w:cs="Times New Roman"/>
                <w:b/>
                <w:noProof/>
                <w:lang w:eastAsia="lv-LV"/>
              </w:rPr>
            </w:pPr>
          </w:p>
        </w:tc>
      </w:tr>
      <w:tr w:rsidR="00E86C41" w:rsidRPr="001305E9" w14:paraId="7ACD1250" w14:textId="77777777" w:rsidTr="001B379B">
        <w:tc>
          <w:tcPr>
            <w:tcW w:w="603" w:type="dxa"/>
            <w:vAlign w:val="center"/>
          </w:tcPr>
          <w:p w14:paraId="260B4B02" w14:textId="77777777" w:rsidR="00E86C41" w:rsidRPr="001B379B" w:rsidRDefault="00E86C41" w:rsidP="001B379B">
            <w:pPr>
              <w:pStyle w:val="Sarakstarindkopa"/>
              <w:numPr>
                <w:ilvl w:val="0"/>
                <w:numId w:val="1"/>
              </w:numPr>
              <w:rPr>
                <w:rFonts w:ascii="Times New Roman" w:hAnsi="Times New Roman" w:cs="Times New Roman"/>
                <w:b/>
                <w:sz w:val="24"/>
                <w:szCs w:val="24"/>
              </w:rPr>
            </w:pPr>
          </w:p>
        </w:tc>
        <w:tc>
          <w:tcPr>
            <w:tcW w:w="3078" w:type="dxa"/>
            <w:vAlign w:val="center"/>
          </w:tcPr>
          <w:p w14:paraId="1A4960FF" w14:textId="77777777" w:rsidR="007D3998" w:rsidRDefault="007D3998" w:rsidP="00DD6039">
            <w:pPr>
              <w:jc w:val="center"/>
              <w:rPr>
                <w:rFonts w:ascii="Times New Roman" w:hAnsi="Times New Roman" w:cs="Times New Roman"/>
              </w:rPr>
            </w:pPr>
            <w:proofErr w:type="spellStart"/>
            <w:r w:rsidRPr="00AF737D">
              <w:rPr>
                <w:rFonts w:ascii="Times New Roman" w:hAnsi="Times New Roman" w:cs="Times New Roman"/>
              </w:rPr>
              <w:t>Muzejpedagoģiska</w:t>
            </w:r>
            <w:proofErr w:type="spellEnd"/>
            <w:r w:rsidRPr="00AF737D">
              <w:rPr>
                <w:rFonts w:ascii="Times New Roman" w:hAnsi="Times New Roman" w:cs="Times New Roman"/>
              </w:rPr>
              <w:t xml:space="preserve"> nodarbība „Latvijas gadsimts”</w:t>
            </w:r>
            <w:r>
              <w:rPr>
                <w:rFonts w:ascii="Times New Roman" w:hAnsi="Times New Roman" w:cs="Times New Roman"/>
              </w:rPr>
              <w:t>,</w:t>
            </w:r>
          </w:p>
          <w:p w14:paraId="0C1AE53D" w14:textId="77777777" w:rsidR="00E86C41" w:rsidRPr="00D17CBC" w:rsidRDefault="007D3998" w:rsidP="007D3998">
            <w:pPr>
              <w:jc w:val="center"/>
              <w:rPr>
                <w:rFonts w:ascii="Times New Roman" w:hAnsi="Times New Roman" w:cs="Times New Roman"/>
              </w:rPr>
            </w:pPr>
            <w:r>
              <w:rPr>
                <w:rFonts w:ascii="Times New Roman" w:hAnsi="Times New Roman" w:cs="Times New Roman"/>
              </w:rPr>
              <w:t>Latvijas Nacionālais vēstures muzejs</w:t>
            </w:r>
          </w:p>
        </w:tc>
        <w:tc>
          <w:tcPr>
            <w:tcW w:w="1559" w:type="dxa"/>
            <w:vAlign w:val="center"/>
          </w:tcPr>
          <w:p w14:paraId="7ED91D63" w14:textId="77777777" w:rsidR="00E86C41" w:rsidRDefault="007D3998" w:rsidP="001B379B">
            <w:pPr>
              <w:jc w:val="center"/>
              <w:rPr>
                <w:rFonts w:ascii="Times New Roman" w:hAnsi="Times New Roman" w:cs="Times New Roman"/>
              </w:rPr>
            </w:pPr>
            <w:r>
              <w:rPr>
                <w:rFonts w:ascii="Times New Roman" w:hAnsi="Times New Roman" w:cs="Times New Roman"/>
              </w:rPr>
              <w:t>36</w:t>
            </w:r>
          </w:p>
        </w:tc>
        <w:tc>
          <w:tcPr>
            <w:tcW w:w="1843" w:type="dxa"/>
            <w:vAlign w:val="center"/>
          </w:tcPr>
          <w:p w14:paraId="6A496310" w14:textId="77777777" w:rsidR="00E86C41" w:rsidRDefault="007D3998" w:rsidP="001B379B">
            <w:pPr>
              <w:jc w:val="center"/>
              <w:rPr>
                <w:rFonts w:ascii="Times New Roman" w:hAnsi="Times New Roman" w:cs="Times New Roman"/>
                <w:b/>
                <w:sz w:val="20"/>
              </w:rPr>
            </w:pPr>
            <w:r w:rsidRPr="00AF737D">
              <w:rPr>
                <w:rFonts w:ascii="Times New Roman" w:hAnsi="Times New Roman" w:cs="Times New Roman"/>
                <w:b/>
                <w:sz w:val="20"/>
              </w:rPr>
              <w:t xml:space="preserve">38.95 </w:t>
            </w:r>
            <w:proofErr w:type="spellStart"/>
            <w:r w:rsidRPr="00AF737D">
              <w:rPr>
                <w:rFonts w:ascii="Times New Roman" w:hAnsi="Times New Roman" w:cs="Times New Roman"/>
                <w:b/>
                <w:sz w:val="20"/>
              </w:rPr>
              <w:t>Eur</w:t>
            </w:r>
            <w:proofErr w:type="spellEnd"/>
          </w:p>
        </w:tc>
        <w:tc>
          <w:tcPr>
            <w:tcW w:w="8936" w:type="dxa"/>
            <w:vAlign w:val="center"/>
          </w:tcPr>
          <w:p w14:paraId="1C6A3FA5" w14:textId="77777777" w:rsidR="00E86C41" w:rsidRDefault="00DD6039" w:rsidP="00E86C41">
            <w:pPr>
              <w:pStyle w:val="Default"/>
              <w:jc w:val="both"/>
              <w:rPr>
                <w:rFonts w:ascii="Times New Roman" w:hAnsi="Times New Roman" w:cs="Times New Roman"/>
                <w:noProof/>
                <w:lang w:eastAsia="lv-LV"/>
              </w:rPr>
            </w:pPr>
            <w:r w:rsidRPr="00C36DA1">
              <w:rPr>
                <w:rFonts w:ascii="Times New Roman" w:hAnsi="Times New Roman" w:cs="Times New Roman"/>
                <w:noProof/>
                <w:lang w:eastAsia="lv-LV"/>
              </w:rPr>
              <w:t>-Bagātīgs materiālu piedāvājums, gan mūzdienīgos veidos (interakstīvi), gan klausāmi. Aizraujošs stāstījums par Latvijas 100 gadu vēsturi. Izstāde ļāva saprast un papildināt vēstures stundās saklausīto un papildināt to ar jauniem, vēl nezināmiem faktiem. Ieraudzījām arī sava novada vēstures liecības.</w:t>
            </w:r>
          </w:p>
          <w:p w14:paraId="331866D2" w14:textId="77777777" w:rsidR="00EB6103" w:rsidRDefault="00EB6103" w:rsidP="00E86C41">
            <w:pPr>
              <w:pStyle w:val="Default"/>
              <w:jc w:val="both"/>
              <w:rPr>
                <w:rFonts w:ascii="Times New Roman" w:hAnsi="Times New Roman" w:cs="Times New Roman"/>
                <w:noProof/>
                <w:lang w:eastAsia="lv-LV"/>
              </w:rPr>
            </w:pPr>
            <w:r>
              <w:rPr>
                <w:rFonts w:ascii="Times New Roman" w:hAnsi="Times New Roman" w:cs="Times New Roman"/>
                <w:noProof/>
                <w:lang w:eastAsia="lv-LV"/>
              </w:rPr>
              <w:drawing>
                <wp:anchor distT="0" distB="0" distL="114300" distR="114300" simplePos="0" relativeHeight="251679744" behindDoc="0" locked="0" layoutInCell="1" allowOverlap="1" wp14:anchorId="0594607C" wp14:editId="28461B90">
                  <wp:simplePos x="6105525" y="2400300"/>
                  <wp:positionH relativeFrom="margin">
                    <wp:posOffset>2734945</wp:posOffset>
                  </wp:positionH>
                  <wp:positionV relativeFrom="margin">
                    <wp:posOffset>838200</wp:posOffset>
                  </wp:positionV>
                  <wp:extent cx="1819275" cy="242506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275" cy="24250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lv-LV"/>
              </w:rPr>
              <w:drawing>
                <wp:anchor distT="0" distB="0" distL="114300" distR="114300" simplePos="0" relativeHeight="251680768" behindDoc="0" locked="0" layoutInCell="1" allowOverlap="1" wp14:anchorId="249C24BA" wp14:editId="1539BD01">
                  <wp:simplePos x="4752975" y="2400300"/>
                  <wp:positionH relativeFrom="margin">
                    <wp:posOffset>335280</wp:posOffset>
                  </wp:positionH>
                  <wp:positionV relativeFrom="margin">
                    <wp:posOffset>854075</wp:posOffset>
                  </wp:positionV>
                  <wp:extent cx="1847850" cy="24631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b.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7850" cy="2463165"/>
                          </a:xfrm>
                          <a:prstGeom prst="rect">
                            <a:avLst/>
                          </a:prstGeom>
                        </pic:spPr>
                      </pic:pic>
                    </a:graphicData>
                  </a:graphic>
                  <wp14:sizeRelH relativeFrom="margin">
                    <wp14:pctWidth>0</wp14:pctWidth>
                  </wp14:sizeRelH>
                  <wp14:sizeRelV relativeFrom="margin">
                    <wp14:pctHeight>0</wp14:pctHeight>
                  </wp14:sizeRelV>
                </wp:anchor>
              </w:drawing>
            </w:r>
          </w:p>
          <w:p w14:paraId="4A2D63E0" w14:textId="77777777" w:rsidR="00EB6103" w:rsidRDefault="00EB6103" w:rsidP="00E86C41">
            <w:pPr>
              <w:pStyle w:val="Default"/>
              <w:jc w:val="both"/>
              <w:rPr>
                <w:rFonts w:ascii="Times New Roman" w:hAnsi="Times New Roman" w:cs="Times New Roman"/>
                <w:noProof/>
                <w:lang w:eastAsia="lv-LV"/>
              </w:rPr>
            </w:pPr>
          </w:p>
          <w:p w14:paraId="4A5D5D32" w14:textId="77777777" w:rsidR="00C36DA1" w:rsidRPr="00C36DA1" w:rsidRDefault="00C36DA1" w:rsidP="00E86C41">
            <w:pPr>
              <w:pStyle w:val="Default"/>
              <w:jc w:val="both"/>
              <w:rPr>
                <w:rFonts w:ascii="Times New Roman" w:hAnsi="Times New Roman" w:cs="Times New Roman"/>
                <w:noProof/>
                <w:lang w:eastAsia="lv-LV"/>
              </w:rPr>
            </w:pPr>
          </w:p>
        </w:tc>
      </w:tr>
      <w:tr w:rsidR="00EB6103" w:rsidRPr="001305E9" w14:paraId="64C840DE" w14:textId="77777777" w:rsidTr="001B379B">
        <w:tc>
          <w:tcPr>
            <w:tcW w:w="603" w:type="dxa"/>
            <w:vAlign w:val="center"/>
          </w:tcPr>
          <w:p w14:paraId="28448E63" w14:textId="77777777" w:rsidR="00C36DA1" w:rsidRPr="001B379B" w:rsidRDefault="00C36DA1" w:rsidP="001B379B">
            <w:pPr>
              <w:pStyle w:val="Sarakstarindkopa"/>
              <w:numPr>
                <w:ilvl w:val="0"/>
                <w:numId w:val="1"/>
              </w:numPr>
              <w:rPr>
                <w:rFonts w:ascii="Times New Roman" w:hAnsi="Times New Roman" w:cs="Times New Roman"/>
                <w:b/>
                <w:sz w:val="24"/>
                <w:szCs w:val="24"/>
              </w:rPr>
            </w:pPr>
          </w:p>
        </w:tc>
        <w:tc>
          <w:tcPr>
            <w:tcW w:w="3078" w:type="dxa"/>
            <w:vAlign w:val="center"/>
          </w:tcPr>
          <w:p w14:paraId="6917213D" w14:textId="77777777" w:rsidR="00C36DA1" w:rsidRPr="00C36DA1" w:rsidRDefault="00C36DA1" w:rsidP="00C36DA1">
            <w:pPr>
              <w:jc w:val="center"/>
              <w:rPr>
                <w:rFonts w:ascii="Times New Roman" w:hAnsi="Times New Roman" w:cs="Times New Roman"/>
              </w:rPr>
            </w:pPr>
            <w:r w:rsidRPr="00C36DA1">
              <w:rPr>
                <w:rFonts w:ascii="Times New Roman" w:hAnsi="Times New Roman" w:cs="Times New Roman"/>
              </w:rPr>
              <w:t>Grupas „</w:t>
            </w:r>
            <w:proofErr w:type="spellStart"/>
            <w:r w:rsidRPr="00C36DA1">
              <w:rPr>
                <w:rFonts w:ascii="Times New Roman" w:hAnsi="Times New Roman" w:cs="Times New Roman"/>
              </w:rPr>
              <w:t>Carnival</w:t>
            </w:r>
            <w:proofErr w:type="spellEnd"/>
            <w:r w:rsidRPr="00C36DA1">
              <w:rPr>
                <w:rFonts w:ascii="Times New Roman" w:hAnsi="Times New Roman" w:cs="Times New Roman"/>
              </w:rPr>
              <w:t xml:space="preserve"> </w:t>
            </w:r>
            <w:proofErr w:type="spellStart"/>
            <w:r w:rsidRPr="00C36DA1">
              <w:rPr>
                <w:rFonts w:ascii="Times New Roman" w:hAnsi="Times New Roman" w:cs="Times New Roman"/>
              </w:rPr>
              <w:t>Youth</w:t>
            </w:r>
            <w:proofErr w:type="spellEnd"/>
            <w:r w:rsidRPr="00C36DA1">
              <w:rPr>
                <w:rFonts w:ascii="Times New Roman" w:hAnsi="Times New Roman" w:cs="Times New Roman"/>
              </w:rPr>
              <w:t>” koncerttūres „</w:t>
            </w:r>
            <w:proofErr w:type="spellStart"/>
            <w:r w:rsidRPr="00C36DA1">
              <w:rPr>
                <w:rFonts w:ascii="Times New Roman" w:hAnsi="Times New Roman" w:cs="Times New Roman"/>
              </w:rPr>
              <w:t>Good</w:t>
            </w:r>
            <w:proofErr w:type="spellEnd"/>
            <w:r w:rsidRPr="00C36DA1">
              <w:rPr>
                <w:rFonts w:ascii="Times New Roman" w:hAnsi="Times New Roman" w:cs="Times New Roman"/>
              </w:rPr>
              <w:t xml:space="preserve"> </w:t>
            </w:r>
            <w:proofErr w:type="spellStart"/>
            <w:r w:rsidRPr="00C36DA1">
              <w:rPr>
                <w:rFonts w:ascii="Times New Roman" w:hAnsi="Times New Roman" w:cs="Times New Roman"/>
              </w:rPr>
              <w:t>luck</w:t>
            </w:r>
            <w:proofErr w:type="spellEnd"/>
            <w:r w:rsidRPr="00C36DA1">
              <w:rPr>
                <w:rFonts w:ascii="Times New Roman" w:hAnsi="Times New Roman" w:cs="Times New Roman"/>
              </w:rPr>
              <w:t xml:space="preserve">” apmeklējums un tikšanās ar grupas dalībniekiem, </w:t>
            </w:r>
          </w:p>
          <w:p w14:paraId="3763009F" w14:textId="77777777" w:rsidR="00C36DA1" w:rsidRPr="00AF737D" w:rsidRDefault="00C36DA1" w:rsidP="00C36DA1">
            <w:pPr>
              <w:jc w:val="center"/>
              <w:rPr>
                <w:rFonts w:ascii="Times New Roman" w:hAnsi="Times New Roman" w:cs="Times New Roman"/>
              </w:rPr>
            </w:pPr>
            <w:r w:rsidRPr="00C36DA1">
              <w:rPr>
                <w:rFonts w:ascii="Times New Roman" w:hAnsi="Times New Roman" w:cs="Times New Roman"/>
              </w:rPr>
              <w:t>Madonas pilsētas kultūras nams</w:t>
            </w:r>
          </w:p>
        </w:tc>
        <w:tc>
          <w:tcPr>
            <w:tcW w:w="1559" w:type="dxa"/>
            <w:vAlign w:val="center"/>
          </w:tcPr>
          <w:p w14:paraId="6C1B96F8" w14:textId="77777777" w:rsidR="00C36DA1" w:rsidRDefault="00C36DA1" w:rsidP="001B379B">
            <w:pPr>
              <w:jc w:val="center"/>
              <w:rPr>
                <w:rFonts w:ascii="Times New Roman" w:hAnsi="Times New Roman" w:cs="Times New Roman"/>
              </w:rPr>
            </w:pPr>
            <w:r>
              <w:rPr>
                <w:rFonts w:ascii="Times New Roman" w:hAnsi="Times New Roman" w:cs="Times New Roman"/>
              </w:rPr>
              <w:t>90</w:t>
            </w:r>
          </w:p>
        </w:tc>
        <w:tc>
          <w:tcPr>
            <w:tcW w:w="1843" w:type="dxa"/>
            <w:vAlign w:val="center"/>
          </w:tcPr>
          <w:p w14:paraId="797BA5AC" w14:textId="77777777" w:rsidR="00C36DA1" w:rsidRPr="00AF737D" w:rsidRDefault="00C36DA1" w:rsidP="001B379B">
            <w:pPr>
              <w:jc w:val="center"/>
              <w:rPr>
                <w:rFonts w:ascii="Times New Roman" w:hAnsi="Times New Roman" w:cs="Times New Roman"/>
                <w:b/>
                <w:sz w:val="20"/>
              </w:rPr>
            </w:pPr>
            <w:r>
              <w:rPr>
                <w:rFonts w:ascii="Times New Roman" w:hAnsi="Times New Roman" w:cs="Times New Roman"/>
                <w:b/>
                <w:sz w:val="20"/>
              </w:rPr>
              <w:t xml:space="preserve">952.00 </w:t>
            </w:r>
            <w:proofErr w:type="spellStart"/>
            <w:r>
              <w:rPr>
                <w:rFonts w:ascii="Times New Roman" w:hAnsi="Times New Roman" w:cs="Times New Roman"/>
                <w:b/>
                <w:sz w:val="20"/>
              </w:rPr>
              <w:t>eur</w:t>
            </w:r>
            <w:proofErr w:type="spellEnd"/>
          </w:p>
        </w:tc>
        <w:tc>
          <w:tcPr>
            <w:tcW w:w="8936" w:type="dxa"/>
            <w:vAlign w:val="center"/>
          </w:tcPr>
          <w:p w14:paraId="178FA1CF" w14:textId="77777777" w:rsidR="00C36DA1" w:rsidRDefault="00EB6103" w:rsidP="00E86C41">
            <w:pPr>
              <w:pStyle w:val="Default"/>
              <w:jc w:val="both"/>
              <w:rPr>
                <w:rFonts w:ascii="Times New Roman" w:hAnsi="Times New Roman" w:cs="Times New Roman"/>
                <w:noProof/>
                <w:lang w:eastAsia="lv-LV"/>
              </w:rPr>
            </w:pPr>
            <w:r>
              <w:rPr>
                <w:rFonts w:ascii="Times New Roman" w:hAnsi="Times New Roman" w:cs="Times New Roman"/>
                <w:noProof/>
                <w:lang w:eastAsia="lv-LV"/>
              </w:rPr>
              <w:drawing>
                <wp:anchor distT="0" distB="0" distL="114300" distR="114300" simplePos="0" relativeHeight="251675648" behindDoc="0" locked="0" layoutInCell="1" allowOverlap="1" wp14:anchorId="63148323" wp14:editId="24F7C343">
                  <wp:simplePos x="4752975" y="2933700"/>
                  <wp:positionH relativeFrom="margin">
                    <wp:posOffset>33655</wp:posOffset>
                  </wp:positionH>
                  <wp:positionV relativeFrom="margin">
                    <wp:posOffset>878205</wp:posOffset>
                  </wp:positionV>
                  <wp:extent cx="2372360" cy="179959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1-03 at 13.17.24car.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2360" cy="1799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lv-LV"/>
              </w:rPr>
              <w:drawing>
                <wp:anchor distT="0" distB="0" distL="114300" distR="114300" simplePos="0" relativeHeight="251676672" behindDoc="0" locked="0" layoutInCell="1" allowOverlap="1" wp14:anchorId="500AAA3F" wp14:editId="4432029C">
                  <wp:simplePos x="7181850" y="3105150"/>
                  <wp:positionH relativeFrom="margin">
                    <wp:posOffset>2809875</wp:posOffset>
                  </wp:positionH>
                  <wp:positionV relativeFrom="margin">
                    <wp:posOffset>866140</wp:posOffset>
                  </wp:positionV>
                  <wp:extent cx="2399665" cy="179959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1-03 at 13.17.2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sidR="00C36DA1">
              <w:rPr>
                <w:rFonts w:ascii="Times New Roman" w:hAnsi="Times New Roman" w:cs="Times New Roman"/>
                <w:noProof/>
                <w:lang w:eastAsia="lv-LV"/>
              </w:rPr>
              <w:t>-</w:t>
            </w:r>
            <w:r w:rsidR="00271969">
              <w:t xml:space="preserve"> </w:t>
            </w:r>
            <w:r w:rsidR="00271969" w:rsidRPr="00271969">
              <w:rPr>
                <w:rFonts w:ascii="Times New Roman" w:hAnsi="Times New Roman" w:cs="Times New Roman"/>
                <w:noProof/>
                <w:lang w:eastAsia="lv-LV"/>
              </w:rPr>
              <w:t>Iespēja apmeklēt Latvijā slavenu un nozīmīgu mūziķu koncertu, iepazīt mūzikas stilu, mūzikas instrumentu dažādību . Koncerta laikā var vairāk uzzi</w:t>
            </w:r>
            <w:r w:rsidR="00271969">
              <w:rPr>
                <w:rFonts w:ascii="Times New Roman" w:hAnsi="Times New Roman" w:cs="Times New Roman"/>
                <w:noProof/>
                <w:lang w:eastAsia="lv-LV"/>
              </w:rPr>
              <w:t xml:space="preserve">nāt  arī  par mūsdienu mākslu </w:t>
            </w:r>
            <w:r w:rsidR="00271969" w:rsidRPr="00271969">
              <w:rPr>
                <w:rFonts w:ascii="Times New Roman" w:hAnsi="Times New Roman" w:cs="Times New Roman"/>
                <w:noProof/>
                <w:lang w:eastAsia="lv-LV"/>
              </w:rPr>
              <w:t>piedzīvojot un izbaudot kvalitatīvas un daudzveidīgas scenogrāfijas, gaismu mākslas un videomākslas izpausmes.</w:t>
            </w:r>
          </w:p>
          <w:p w14:paraId="7C3F5272" w14:textId="77777777" w:rsidR="009578F9" w:rsidRDefault="009578F9" w:rsidP="00E86C41">
            <w:pPr>
              <w:pStyle w:val="Default"/>
              <w:jc w:val="both"/>
              <w:rPr>
                <w:rFonts w:ascii="Times New Roman" w:hAnsi="Times New Roman" w:cs="Times New Roman"/>
                <w:noProof/>
                <w:lang w:eastAsia="lv-LV"/>
              </w:rPr>
            </w:pPr>
          </w:p>
          <w:p w14:paraId="244ACDDC" w14:textId="77777777" w:rsidR="009578F9" w:rsidRPr="00C36DA1" w:rsidRDefault="009578F9" w:rsidP="00E86C41">
            <w:pPr>
              <w:pStyle w:val="Default"/>
              <w:jc w:val="both"/>
              <w:rPr>
                <w:rFonts w:ascii="Times New Roman" w:hAnsi="Times New Roman" w:cs="Times New Roman"/>
                <w:noProof/>
                <w:lang w:eastAsia="lv-LV"/>
              </w:rPr>
            </w:pPr>
          </w:p>
        </w:tc>
      </w:tr>
      <w:tr w:rsidR="00EB6103" w:rsidRPr="001305E9" w14:paraId="0809011B" w14:textId="77777777" w:rsidTr="001B379B">
        <w:tc>
          <w:tcPr>
            <w:tcW w:w="603" w:type="dxa"/>
            <w:vAlign w:val="center"/>
          </w:tcPr>
          <w:p w14:paraId="716D7D94" w14:textId="77777777" w:rsidR="00B53786" w:rsidRPr="001B379B" w:rsidRDefault="00B53786" w:rsidP="001B379B">
            <w:pPr>
              <w:pStyle w:val="Sarakstarindkopa"/>
              <w:numPr>
                <w:ilvl w:val="0"/>
                <w:numId w:val="1"/>
              </w:numPr>
              <w:rPr>
                <w:rFonts w:ascii="Times New Roman" w:hAnsi="Times New Roman" w:cs="Times New Roman"/>
                <w:b/>
                <w:sz w:val="24"/>
                <w:szCs w:val="24"/>
              </w:rPr>
            </w:pPr>
          </w:p>
        </w:tc>
        <w:tc>
          <w:tcPr>
            <w:tcW w:w="3078" w:type="dxa"/>
            <w:vAlign w:val="center"/>
          </w:tcPr>
          <w:p w14:paraId="10779D6A" w14:textId="77777777" w:rsidR="00B53786" w:rsidRPr="00C36DA1" w:rsidRDefault="00B53786" w:rsidP="00C36DA1">
            <w:pPr>
              <w:jc w:val="center"/>
              <w:rPr>
                <w:rFonts w:ascii="Times New Roman" w:hAnsi="Times New Roman" w:cs="Times New Roman"/>
              </w:rPr>
            </w:pPr>
            <w:r w:rsidRPr="00CC683E">
              <w:rPr>
                <w:rFonts w:ascii="Times New Roman" w:hAnsi="Times New Roman" w:cs="Times New Roman"/>
              </w:rPr>
              <w:t>A.</w:t>
            </w:r>
            <w:r>
              <w:rPr>
                <w:rFonts w:ascii="Times New Roman" w:hAnsi="Times New Roman" w:cs="Times New Roman"/>
              </w:rPr>
              <w:t xml:space="preserve"> </w:t>
            </w:r>
            <w:r w:rsidRPr="00CC683E">
              <w:rPr>
                <w:rFonts w:ascii="Times New Roman" w:hAnsi="Times New Roman" w:cs="Times New Roman"/>
              </w:rPr>
              <w:t>Sāra personālizstāde „Gleznas”, Madonas novadpētniecības un mākslas muzejs</w:t>
            </w:r>
          </w:p>
        </w:tc>
        <w:tc>
          <w:tcPr>
            <w:tcW w:w="1559" w:type="dxa"/>
            <w:vAlign w:val="center"/>
          </w:tcPr>
          <w:p w14:paraId="57DEAEB8" w14:textId="77777777" w:rsidR="00B53786" w:rsidRDefault="00B53786" w:rsidP="001B379B">
            <w:pPr>
              <w:jc w:val="center"/>
              <w:rPr>
                <w:rFonts w:ascii="Times New Roman" w:hAnsi="Times New Roman" w:cs="Times New Roman"/>
              </w:rPr>
            </w:pPr>
            <w:r>
              <w:rPr>
                <w:rFonts w:ascii="Times New Roman" w:hAnsi="Times New Roman" w:cs="Times New Roman"/>
              </w:rPr>
              <w:t>113</w:t>
            </w:r>
          </w:p>
        </w:tc>
        <w:tc>
          <w:tcPr>
            <w:tcW w:w="1843" w:type="dxa"/>
            <w:vAlign w:val="center"/>
          </w:tcPr>
          <w:p w14:paraId="14E1A010" w14:textId="77777777" w:rsidR="00B53786" w:rsidRDefault="00B53786" w:rsidP="001B379B">
            <w:pPr>
              <w:jc w:val="center"/>
              <w:rPr>
                <w:rFonts w:ascii="Times New Roman" w:hAnsi="Times New Roman" w:cs="Times New Roman"/>
                <w:b/>
                <w:sz w:val="20"/>
              </w:rPr>
            </w:pPr>
            <w:r>
              <w:rPr>
                <w:rFonts w:ascii="Times New Roman" w:hAnsi="Times New Roman" w:cs="Times New Roman"/>
                <w:b/>
                <w:sz w:val="20"/>
              </w:rPr>
              <w:t xml:space="preserve">21.00 </w:t>
            </w:r>
            <w:proofErr w:type="spellStart"/>
            <w:r>
              <w:rPr>
                <w:rFonts w:ascii="Times New Roman" w:hAnsi="Times New Roman" w:cs="Times New Roman"/>
                <w:b/>
                <w:sz w:val="20"/>
              </w:rPr>
              <w:t>Eur</w:t>
            </w:r>
            <w:proofErr w:type="spellEnd"/>
          </w:p>
        </w:tc>
        <w:tc>
          <w:tcPr>
            <w:tcW w:w="8936" w:type="dxa"/>
            <w:vAlign w:val="center"/>
          </w:tcPr>
          <w:p w14:paraId="2EC649C6" w14:textId="77777777" w:rsidR="00B53786" w:rsidRDefault="00EB6103" w:rsidP="00B53786">
            <w:pPr>
              <w:pStyle w:val="Default"/>
              <w:jc w:val="both"/>
              <w:rPr>
                <w:rFonts w:ascii="Times New Roman" w:hAnsi="Times New Roman" w:cs="Times New Roman"/>
                <w:noProof/>
                <w:lang w:eastAsia="lv-LV"/>
              </w:rPr>
            </w:pPr>
            <w:r>
              <w:rPr>
                <w:rFonts w:ascii="Times New Roman" w:hAnsi="Times New Roman" w:cs="Times New Roman"/>
                <w:noProof/>
                <w:lang w:eastAsia="lv-LV"/>
              </w:rPr>
              <w:drawing>
                <wp:anchor distT="0" distB="0" distL="114300" distR="114300" simplePos="0" relativeHeight="251677696" behindDoc="0" locked="0" layoutInCell="1" allowOverlap="1" wp14:anchorId="4D9AFEB3" wp14:editId="4E2A05AC">
                  <wp:simplePos x="7677150" y="466725"/>
                  <wp:positionH relativeFrom="margin">
                    <wp:posOffset>2879725</wp:posOffset>
                  </wp:positionH>
                  <wp:positionV relativeFrom="margin">
                    <wp:posOffset>1129665</wp:posOffset>
                  </wp:positionV>
                  <wp:extent cx="2399665" cy="179959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rs.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lv-LV"/>
              </w:rPr>
              <w:drawing>
                <wp:anchor distT="0" distB="0" distL="114300" distR="114300" simplePos="0" relativeHeight="251678720" behindDoc="0" locked="0" layoutInCell="1" allowOverlap="1" wp14:anchorId="3D287FDC" wp14:editId="55BDF5BC">
                  <wp:simplePos x="5276850" y="809625"/>
                  <wp:positionH relativeFrom="margin">
                    <wp:posOffset>66040</wp:posOffset>
                  </wp:positionH>
                  <wp:positionV relativeFrom="margin">
                    <wp:posOffset>1183640</wp:posOffset>
                  </wp:positionV>
                  <wp:extent cx="2399665" cy="179959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rrr.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sidR="00B53786">
              <w:rPr>
                <w:rFonts w:ascii="Times New Roman" w:hAnsi="Times New Roman" w:cs="Times New Roman"/>
                <w:noProof/>
                <w:lang w:eastAsia="lv-LV"/>
              </w:rPr>
              <w:t>-</w:t>
            </w:r>
            <w:r w:rsidR="00B53786">
              <w:t xml:space="preserve"> </w:t>
            </w:r>
            <w:r w:rsidR="00B53786" w:rsidRPr="00B53786">
              <w:rPr>
                <w:rFonts w:ascii="Times New Roman" w:hAnsi="Times New Roman" w:cs="Times New Roman"/>
                <w:noProof/>
                <w:lang w:eastAsia="lv-LV"/>
              </w:rPr>
              <w:t>Pirms izstādes apmeklējuma skolotāja sniedza klasei sīkāku informāciju par apskatāmo izstādi, autoru, viņa biogrāfiju, daiļradi,  kā arī uzdeva uzdevumu – katram skolēnam atrast atbildes uz jautājumiem par izstādi, aizpildīt izdalītās dar</w:t>
            </w:r>
            <w:r w:rsidR="00B53786">
              <w:rPr>
                <w:rFonts w:ascii="Times New Roman" w:hAnsi="Times New Roman" w:cs="Times New Roman"/>
                <w:noProof/>
                <w:lang w:eastAsia="lv-LV"/>
              </w:rPr>
              <w:t xml:space="preserve">ba lapas. </w:t>
            </w:r>
            <w:r w:rsidR="00B53786" w:rsidRPr="00B53786">
              <w:rPr>
                <w:rFonts w:ascii="Times New Roman" w:hAnsi="Times New Roman" w:cs="Times New Roman"/>
                <w:noProof/>
                <w:lang w:eastAsia="lv-LV"/>
              </w:rPr>
              <w:t>Izstāde tika apmeklēta vizuālās mākslas stundās, tēmu „Mākslas darbs un skatītājs”, „Reālais un pārreālais mākslā” ietvaros.</w:t>
            </w:r>
          </w:p>
        </w:tc>
      </w:tr>
      <w:tr w:rsidR="007D2915" w:rsidRPr="001305E9" w14:paraId="4DAF7A51" w14:textId="77777777" w:rsidTr="001B379B">
        <w:tc>
          <w:tcPr>
            <w:tcW w:w="603" w:type="dxa"/>
            <w:vAlign w:val="center"/>
          </w:tcPr>
          <w:p w14:paraId="249633BF" w14:textId="77777777" w:rsidR="007D2915" w:rsidRPr="001B379B" w:rsidRDefault="007D2915" w:rsidP="001B379B">
            <w:pPr>
              <w:pStyle w:val="Sarakstarindkopa"/>
              <w:numPr>
                <w:ilvl w:val="0"/>
                <w:numId w:val="1"/>
              </w:numPr>
              <w:rPr>
                <w:rFonts w:ascii="Times New Roman" w:hAnsi="Times New Roman" w:cs="Times New Roman"/>
                <w:b/>
                <w:sz w:val="24"/>
                <w:szCs w:val="24"/>
              </w:rPr>
            </w:pPr>
          </w:p>
        </w:tc>
        <w:tc>
          <w:tcPr>
            <w:tcW w:w="3078" w:type="dxa"/>
            <w:vAlign w:val="center"/>
          </w:tcPr>
          <w:p w14:paraId="11A8763F" w14:textId="77777777" w:rsidR="007D2915" w:rsidRDefault="007D2915" w:rsidP="00C36DA1">
            <w:pPr>
              <w:jc w:val="center"/>
              <w:rPr>
                <w:rFonts w:ascii="Times New Roman" w:hAnsi="Times New Roman" w:cs="Times New Roman"/>
              </w:rPr>
            </w:pPr>
            <w:r>
              <w:rPr>
                <w:rFonts w:ascii="Times New Roman" w:hAnsi="Times New Roman" w:cs="Times New Roman"/>
              </w:rPr>
              <w:t>Izrāde “Iemīlējies Šekspīrs”,</w:t>
            </w:r>
          </w:p>
          <w:p w14:paraId="314BF9C8" w14:textId="2043288F" w:rsidR="007D2915" w:rsidRPr="00CC683E" w:rsidRDefault="007D2915" w:rsidP="00C36DA1">
            <w:pPr>
              <w:jc w:val="center"/>
              <w:rPr>
                <w:rFonts w:ascii="Times New Roman" w:hAnsi="Times New Roman" w:cs="Times New Roman"/>
              </w:rPr>
            </w:pPr>
            <w:r>
              <w:rPr>
                <w:rFonts w:ascii="Times New Roman" w:hAnsi="Times New Roman" w:cs="Times New Roman"/>
              </w:rPr>
              <w:t>Dailes teātris</w:t>
            </w:r>
          </w:p>
        </w:tc>
        <w:tc>
          <w:tcPr>
            <w:tcW w:w="1559" w:type="dxa"/>
            <w:vAlign w:val="center"/>
          </w:tcPr>
          <w:p w14:paraId="4ABA4DDD" w14:textId="49D0BF14" w:rsidR="007D2915" w:rsidRDefault="007D2915" w:rsidP="001B379B">
            <w:pPr>
              <w:jc w:val="center"/>
              <w:rPr>
                <w:rFonts w:ascii="Times New Roman" w:hAnsi="Times New Roman" w:cs="Times New Roman"/>
              </w:rPr>
            </w:pPr>
            <w:r>
              <w:rPr>
                <w:rFonts w:ascii="Times New Roman" w:hAnsi="Times New Roman" w:cs="Times New Roman"/>
              </w:rPr>
              <w:t>28</w:t>
            </w:r>
          </w:p>
        </w:tc>
        <w:tc>
          <w:tcPr>
            <w:tcW w:w="1843" w:type="dxa"/>
            <w:vAlign w:val="center"/>
          </w:tcPr>
          <w:p w14:paraId="614FE577" w14:textId="77777777" w:rsidR="007D2915" w:rsidRPr="001D622D" w:rsidRDefault="007D2915" w:rsidP="007D2915">
            <w:pPr>
              <w:ind w:left="113" w:right="113"/>
              <w:jc w:val="center"/>
              <w:rPr>
                <w:rFonts w:ascii="Times New Roman" w:hAnsi="Times New Roman" w:cs="Times New Roman"/>
                <w:b/>
                <w:sz w:val="20"/>
              </w:rPr>
            </w:pPr>
            <w:r w:rsidRPr="001D622D">
              <w:rPr>
                <w:rFonts w:ascii="Times New Roman" w:hAnsi="Times New Roman" w:cs="Times New Roman"/>
                <w:b/>
                <w:sz w:val="20"/>
              </w:rPr>
              <w:t>287.60</w:t>
            </w:r>
          </w:p>
          <w:p w14:paraId="6849F9D0" w14:textId="5122EE15" w:rsidR="007D2915" w:rsidRDefault="007D2915" w:rsidP="007D2915">
            <w:pPr>
              <w:jc w:val="center"/>
              <w:rPr>
                <w:rFonts w:ascii="Times New Roman" w:hAnsi="Times New Roman" w:cs="Times New Roman"/>
                <w:b/>
                <w:sz w:val="20"/>
              </w:rPr>
            </w:pPr>
            <w:r w:rsidRPr="001D622D">
              <w:rPr>
                <w:rFonts w:ascii="Times New Roman" w:hAnsi="Times New Roman" w:cs="Times New Roman"/>
                <w:b/>
                <w:sz w:val="20"/>
              </w:rPr>
              <w:t xml:space="preserve"> </w:t>
            </w:r>
            <w:proofErr w:type="spellStart"/>
            <w:r w:rsidRPr="001D622D">
              <w:rPr>
                <w:rFonts w:ascii="Times New Roman" w:hAnsi="Times New Roman" w:cs="Times New Roman"/>
                <w:b/>
                <w:sz w:val="20"/>
              </w:rPr>
              <w:t>Eur</w:t>
            </w:r>
            <w:proofErr w:type="spellEnd"/>
          </w:p>
        </w:tc>
        <w:tc>
          <w:tcPr>
            <w:tcW w:w="8936" w:type="dxa"/>
            <w:vAlign w:val="center"/>
          </w:tcPr>
          <w:p w14:paraId="4349F110" w14:textId="0FC85FF5" w:rsidR="007D2915" w:rsidRDefault="00526DCC" w:rsidP="00B53786">
            <w:pPr>
              <w:pStyle w:val="Default"/>
              <w:jc w:val="both"/>
              <w:rPr>
                <w:rFonts w:ascii="Times New Roman" w:hAnsi="Times New Roman" w:cs="Times New Roman"/>
                <w:noProof/>
                <w:lang w:eastAsia="lv-LV"/>
              </w:rPr>
            </w:pPr>
            <w:r>
              <w:rPr>
                <w:rFonts w:ascii="Times New Roman" w:hAnsi="Times New Roman" w:cs="Times New Roman"/>
                <w:noProof/>
                <w:lang w:eastAsia="lv-LV"/>
              </w:rPr>
              <w:t>-Izrāde “Iemīlējies Šekspīrs’’ bija ļoti interesanta. Patika reālistiskā aktierspēle un pārdomātā, neparastā scenogrāfija.</w:t>
            </w:r>
          </w:p>
          <w:p w14:paraId="09046E2A" w14:textId="6826A332" w:rsidR="00526DCC" w:rsidRDefault="00526DCC" w:rsidP="00B53786">
            <w:pPr>
              <w:pStyle w:val="Default"/>
              <w:jc w:val="both"/>
              <w:rPr>
                <w:rFonts w:ascii="Times New Roman" w:hAnsi="Times New Roman" w:cs="Times New Roman"/>
                <w:noProof/>
                <w:lang w:eastAsia="lv-LV"/>
              </w:rPr>
            </w:pPr>
            <w:r>
              <w:rPr>
                <w:rFonts w:ascii="Times New Roman" w:hAnsi="Times New Roman" w:cs="Times New Roman"/>
                <w:noProof/>
                <w:lang w:eastAsia="lv-LV"/>
              </w:rPr>
              <w:t>-Izrāde lika labāk nizprast to laika posmu, kad norisinājās Romeo un Džuljetas mīlas stāsts, jo par to mācāmies literatūras stundās. Uzmanību ļoti piesaistīja skatuves izkārtojums un tas, kā tika pārvietotas dažas skatuves daļas.</w:t>
            </w:r>
          </w:p>
          <w:p w14:paraId="6324C8E4" w14:textId="2B761E05" w:rsidR="00526DCC" w:rsidRDefault="00526DCC" w:rsidP="00B53786">
            <w:pPr>
              <w:pStyle w:val="Default"/>
              <w:jc w:val="both"/>
              <w:rPr>
                <w:rFonts w:ascii="Times New Roman" w:hAnsi="Times New Roman" w:cs="Times New Roman"/>
                <w:noProof/>
                <w:lang w:eastAsia="lv-LV"/>
              </w:rPr>
            </w:pPr>
            <w:r>
              <w:rPr>
                <w:rFonts w:ascii="Times New Roman" w:hAnsi="Times New Roman" w:cs="Times New Roman"/>
                <w:noProof/>
                <w:lang w:eastAsia="lv-LV"/>
              </w:rPr>
              <w:t>-Izrādē tika aiainotas tā laika posma raksturīgās iesīmes, piemēram, tajā laikā teātri varējā spēlēt tikai vīrieši un nevaldīja dzimumu līdztiesība, jo parādīt sievieti uz skatuves, bija liels grēks. Ļoti patika arī skatuves noformējums.</w:t>
            </w:r>
          </w:p>
          <w:p w14:paraId="79019B4B" w14:textId="48D46225" w:rsidR="00526DCC" w:rsidRDefault="00526DCC" w:rsidP="00B53786">
            <w:pPr>
              <w:pStyle w:val="Default"/>
              <w:jc w:val="both"/>
              <w:rPr>
                <w:rFonts w:ascii="Times New Roman" w:hAnsi="Times New Roman" w:cs="Times New Roman"/>
                <w:noProof/>
                <w:lang w:eastAsia="lv-LV"/>
              </w:rPr>
            </w:pPr>
          </w:p>
        </w:tc>
      </w:tr>
      <w:tr w:rsidR="007D2915" w:rsidRPr="001305E9" w14:paraId="6C5E99B1" w14:textId="77777777" w:rsidTr="001B379B">
        <w:tc>
          <w:tcPr>
            <w:tcW w:w="603" w:type="dxa"/>
            <w:vAlign w:val="center"/>
          </w:tcPr>
          <w:p w14:paraId="22165468" w14:textId="77777777" w:rsidR="007D2915" w:rsidRPr="001B379B" w:rsidRDefault="007D2915" w:rsidP="001B379B">
            <w:pPr>
              <w:pStyle w:val="Sarakstarindkopa"/>
              <w:numPr>
                <w:ilvl w:val="0"/>
                <w:numId w:val="1"/>
              </w:numPr>
              <w:rPr>
                <w:rFonts w:ascii="Times New Roman" w:hAnsi="Times New Roman" w:cs="Times New Roman"/>
                <w:b/>
                <w:sz w:val="24"/>
                <w:szCs w:val="24"/>
              </w:rPr>
            </w:pPr>
          </w:p>
        </w:tc>
        <w:tc>
          <w:tcPr>
            <w:tcW w:w="3078" w:type="dxa"/>
            <w:vAlign w:val="center"/>
          </w:tcPr>
          <w:p w14:paraId="777613DE" w14:textId="1C74DF51" w:rsidR="007D2915" w:rsidRPr="007D2915" w:rsidRDefault="007D2915" w:rsidP="007D2915">
            <w:pPr>
              <w:spacing w:after="0" w:line="240" w:lineRule="auto"/>
              <w:jc w:val="center"/>
              <w:rPr>
                <w:rFonts w:ascii="Times New Roman" w:hAnsi="Times New Roman" w:cs="Times New Roman"/>
              </w:rPr>
            </w:pPr>
            <w:r w:rsidRPr="007D2915">
              <w:rPr>
                <w:rFonts w:ascii="Times New Roman" w:hAnsi="Times New Roman" w:cs="Times New Roman"/>
              </w:rPr>
              <w:t>Māra</w:t>
            </w:r>
          </w:p>
          <w:p w14:paraId="07E53572" w14:textId="0AB9158B" w:rsidR="007D2915" w:rsidRPr="007D2915" w:rsidRDefault="007D2915" w:rsidP="007D2915">
            <w:pPr>
              <w:spacing w:after="0" w:line="240" w:lineRule="auto"/>
              <w:jc w:val="center"/>
              <w:rPr>
                <w:rFonts w:ascii="Times New Roman" w:hAnsi="Times New Roman" w:cs="Times New Roman"/>
              </w:rPr>
            </w:pPr>
            <w:r w:rsidRPr="007D2915">
              <w:rPr>
                <w:rFonts w:ascii="Times New Roman" w:hAnsi="Times New Roman" w:cs="Times New Roman"/>
              </w:rPr>
              <w:t xml:space="preserve">Čačkas </w:t>
            </w:r>
            <w:r>
              <w:rPr>
                <w:rFonts w:ascii="Times New Roman" w:hAnsi="Times New Roman" w:cs="Times New Roman"/>
              </w:rPr>
              <w:t xml:space="preserve">izstāde </w:t>
            </w:r>
            <w:r w:rsidRPr="007D2915">
              <w:rPr>
                <w:rFonts w:ascii="Times New Roman" w:hAnsi="Times New Roman" w:cs="Times New Roman"/>
              </w:rPr>
              <w:t>“Dialogi. Paralēles. Dimensijas”,</w:t>
            </w:r>
          </w:p>
          <w:p w14:paraId="4DB0E981" w14:textId="7CA48436" w:rsidR="007D2915" w:rsidRPr="00CC683E" w:rsidRDefault="007D2915" w:rsidP="007D2915">
            <w:pPr>
              <w:jc w:val="center"/>
              <w:rPr>
                <w:rFonts w:ascii="Times New Roman" w:hAnsi="Times New Roman" w:cs="Times New Roman"/>
              </w:rPr>
            </w:pPr>
            <w:r w:rsidRPr="00CC683E">
              <w:rPr>
                <w:rFonts w:ascii="Times New Roman" w:hAnsi="Times New Roman" w:cs="Times New Roman"/>
              </w:rPr>
              <w:t>Madonas novadpētniecības un mākslas muzejs</w:t>
            </w:r>
          </w:p>
        </w:tc>
        <w:tc>
          <w:tcPr>
            <w:tcW w:w="1559" w:type="dxa"/>
            <w:vAlign w:val="center"/>
          </w:tcPr>
          <w:p w14:paraId="16FADDE5" w14:textId="0480A7E2" w:rsidR="007D2915" w:rsidRDefault="007D2915" w:rsidP="001B379B">
            <w:pPr>
              <w:jc w:val="center"/>
              <w:rPr>
                <w:rFonts w:ascii="Times New Roman" w:hAnsi="Times New Roman" w:cs="Times New Roman"/>
              </w:rPr>
            </w:pPr>
            <w:r>
              <w:rPr>
                <w:rFonts w:ascii="Times New Roman" w:hAnsi="Times New Roman" w:cs="Times New Roman"/>
              </w:rPr>
              <w:t>25</w:t>
            </w:r>
          </w:p>
        </w:tc>
        <w:tc>
          <w:tcPr>
            <w:tcW w:w="1843" w:type="dxa"/>
            <w:vAlign w:val="center"/>
          </w:tcPr>
          <w:p w14:paraId="48FD85F6" w14:textId="77777777" w:rsidR="0088488F" w:rsidRDefault="007D2915" w:rsidP="001B379B">
            <w:pPr>
              <w:jc w:val="center"/>
              <w:rPr>
                <w:rFonts w:ascii="Times New Roman" w:hAnsi="Times New Roman" w:cs="Times New Roman"/>
                <w:b/>
                <w:sz w:val="20"/>
              </w:rPr>
            </w:pPr>
            <w:r>
              <w:rPr>
                <w:rFonts w:ascii="Times New Roman" w:hAnsi="Times New Roman" w:cs="Times New Roman"/>
                <w:b/>
                <w:sz w:val="20"/>
              </w:rPr>
              <w:t xml:space="preserve">5.00 </w:t>
            </w:r>
          </w:p>
          <w:p w14:paraId="311F607A" w14:textId="5BEA5CF8" w:rsidR="007D2915" w:rsidRDefault="007D2915" w:rsidP="001B379B">
            <w:pPr>
              <w:jc w:val="center"/>
              <w:rPr>
                <w:rFonts w:ascii="Times New Roman" w:hAnsi="Times New Roman" w:cs="Times New Roman"/>
                <w:b/>
                <w:sz w:val="20"/>
              </w:rPr>
            </w:pPr>
            <w:proofErr w:type="spellStart"/>
            <w:r>
              <w:rPr>
                <w:rFonts w:ascii="Times New Roman" w:hAnsi="Times New Roman" w:cs="Times New Roman"/>
                <w:b/>
                <w:sz w:val="20"/>
              </w:rPr>
              <w:t>Eur</w:t>
            </w:r>
            <w:proofErr w:type="spellEnd"/>
          </w:p>
        </w:tc>
        <w:tc>
          <w:tcPr>
            <w:tcW w:w="8936" w:type="dxa"/>
            <w:vAlign w:val="center"/>
          </w:tcPr>
          <w:p w14:paraId="686CD368" w14:textId="487A7204" w:rsidR="007D2915" w:rsidRPr="007D2915" w:rsidRDefault="007D2915" w:rsidP="007D2915">
            <w:pPr>
              <w:pStyle w:val="Default"/>
              <w:numPr>
                <w:ilvl w:val="0"/>
                <w:numId w:val="3"/>
              </w:numPr>
              <w:jc w:val="both"/>
              <w:rPr>
                <w:rFonts w:ascii="Times New Roman" w:hAnsi="Times New Roman" w:cs="Times New Roman"/>
                <w:noProof/>
                <w:lang w:eastAsia="lv-LV"/>
              </w:rPr>
            </w:pPr>
            <w:r>
              <w:rPr>
                <w:rFonts w:ascii="Times New Roman" w:hAnsi="Times New Roman" w:cs="Times New Roman"/>
                <w:noProof/>
                <w:lang w:eastAsia="lv-LV"/>
              </w:rPr>
              <w:t>Šajā izstādē</w:t>
            </w:r>
            <w:r w:rsidRPr="007D2915">
              <w:rPr>
                <w:rFonts w:ascii="Times New Roman" w:hAnsi="Times New Roman" w:cs="Times New Roman"/>
                <w:noProof/>
                <w:lang w:eastAsia="lv-LV"/>
              </w:rPr>
              <w:t xml:space="preserve"> vērojamas lielformāta gleznas un augstspieduma kompozīcijas, kurās mākslinieks apkopo cilvēkstāstus, tikšanās un stāstus no dzīves. Lai</w:t>
            </w:r>
            <w:r>
              <w:rPr>
                <w:rFonts w:ascii="Times New Roman" w:hAnsi="Times New Roman" w:cs="Times New Roman"/>
                <w:noProof/>
                <w:lang w:eastAsia="lv-LV"/>
              </w:rPr>
              <w:t xml:space="preserve"> </w:t>
            </w:r>
            <w:r w:rsidRPr="007D2915">
              <w:rPr>
                <w:rFonts w:ascii="Times New Roman" w:hAnsi="Times New Roman" w:cs="Times New Roman"/>
                <w:noProof/>
                <w:lang w:eastAsia="lv-LV"/>
              </w:rPr>
              <w:t>gan lielākā daļa no darbiem bija tumši, tie neraisīja bēdīgas vai</w:t>
            </w:r>
            <w:r>
              <w:rPr>
                <w:rFonts w:ascii="Times New Roman" w:hAnsi="Times New Roman" w:cs="Times New Roman"/>
                <w:noProof/>
                <w:lang w:eastAsia="lv-LV"/>
              </w:rPr>
              <w:t xml:space="preserve"> </w:t>
            </w:r>
            <w:r w:rsidRPr="007D2915">
              <w:rPr>
                <w:rFonts w:ascii="Times New Roman" w:hAnsi="Times New Roman" w:cs="Times New Roman"/>
                <w:noProof/>
                <w:lang w:eastAsia="lv-LV"/>
              </w:rPr>
              <w:t>nomācošas emocijas, bet tieši otrādāk- vēlmi gleznā iedziļināties un to izprast.</w:t>
            </w:r>
          </w:p>
          <w:p w14:paraId="1BC4EA56" w14:textId="1C316CFD" w:rsidR="007D2915" w:rsidRPr="007D2915" w:rsidRDefault="007D2915" w:rsidP="007D2915">
            <w:pPr>
              <w:pStyle w:val="Default"/>
              <w:ind w:left="360"/>
              <w:jc w:val="both"/>
              <w:rPr>
                <w:rFonts w:ascii="Times New Roman" w:hAnsi="Times New Roman" w:cs="Times New Roman"/>
                <w:noProof/>
                <w:lang w:eastAsia="lv-LV"/>
              </w:rPr>
            </w:pPr>
          </w:p>
        </w:tc>
      </w:tr>
      <w:tr w:rsidR="007D2915" w:rsidRPr="001305E9" w14:paraId="69F75BBC" w14:textId="77777777" w:rsidTr="001B379B">
        <w:tc>
          <w:tcPr>
            <w:tcW w:w="603" w:type="dxa"/>
            <w:vAlign w:val="center"/>
          </w:tcPr>
          <w:p w14:paraId="4B6BCFB9" w14:textId="77777777" w:rsidR="007D2915" w:rsidRPr="001B379B" w:rsidRDefault="007D2915" w:rsidP="001B379B">
            <w:pPr>
              <w:pStyle w:val="Sarakstarindkopa"/>
              <w:numPr>
                <w:ilvl w:val="0"/>
                <w:numId w:val="1"/>
              </w:numPr>
              <w:rPr>
                <w:rFonts w:ascii="Times New Roman" w:hAnsi="Times New Roman" w:cs="Times New Roman"/>
                <w:b/>
                <w:sz w:val="24"/>
                <w:szCs w:val="24"/>
              </w:rPr>
            </w:pPr>
          </w:p>
        </w:tc>
        <w:tc>
          <w:tcPr>
            <w:tcW w:w="3078" w:type="dxa"/>
            <w:vAlign w:val="center"/>
          </w:tcPr>
          <w:p w14:paraId="070C780C" w14:textId="77777777" w:rsidR="007D2915" w:rsidRPr="007D2915" w:rsidRDefault="007D2915" w:rsidP="007D2915">
            <w:pPr>
              <w:spacing w:after="0" w:line="240" w:lineRule="auto"/>
              <w:jc w:val="center"/>
              <w:rPr>
                <w:rFonts w:ascii="Times New Roman" w:hAnsi="Times New Roman" w:cs="Times New Roman"/>
              </w:rPr>
            </w:pPr>
            <w:r w:rsidRPr="007D2915">
              <w:rPr>
                <w:rFonts w:ascii="Times New Roman" w:hAnsi="Times New Roman" w:cs="Times New Roman"/>
              </w:rPr>
              <w:t xml:space="preserve">kanādiešu mākslinieces </w:t>
            </w:r>
            <w:proofErr w:type="spellStart"/>
            <w:r w:rsidRPr="007D2915">
              <w:rPr>
                <w:rFonts w:ascii="Times New Roman" w:hAnsi="Times New Roman" w:cs="Times New Roman"/>
              </w:rPr>
              <w:t>Dianes</w:t>
            </w:r>
            <w:proofErr w:type="spellEnd"/>
            <w:r w:rsidRPr="007D2915">
              <w:rPr>
                <w:rFonts w:ascii="Times New Roman" w:hAnsi="Times New Roman" w:cs="Times New Roman"/>
              </w:rPr>
              <w:t xml:space="preserve"> </w:t>
            </w:r>
            <w:proofErr w:type="spellStart"/>
            <w:r w:rsidRPr="007D2915">
              <w:rPr>
                <w:rFonts w:ascii="Times New Roman" w:hAnsi="Times New Roman" w:cs="Times New Roman"/>
              </w:rPr>
              <w:t>Hiskoks</w:t>
            </w:r>
            <w:proofErr w:type="spellEnd"/>
          </w:p>
          <w:p w14:paraId="04661EA8" w14:textId="43AD3537" w:rsidR="007D2915" w:rsidRPr="007D2915" w:rsidRDefault="007D2915" w:rsidP="007D2915">
            <w:pPr>
              <w:jc w:val="center"/>
              <w:rPr>
                <w:rFonts w:ascii="Times New Roman" w:hAnsi="Times New Roman" w:cs="Times New Roman"/>
              </w:rPr>
            </w:pPr>
            <w:r>
              <w:rPr>
                <w:rFonts w:ascii="Times New Roman" w:hAnsi="Times New Roman" w:cs="Times New Roman"/>
              </w:rPr>
              <w:t xml:space="preserve">izstāde </w:t>
            </w:r>
            <w:r w:rsidRPr="007D2915">
              <w:rPr>
                <w:rFonts w:ascii="Times New Roman" w:hAnsi="Times New Roman" w:cs="Times New Roman"/>
              </w:rPr>
              <w:t xml:space="preserve">“Ikviens ir kāds” </w:t>
            </w:r>
          </w:p>
          <w:p w14:paraId="020CD33D" w14:textId="66DF5C1D" w:rsidR="007D2915" w:rsidRPr="007D2915" w:rsidRDefault="007D2915" w:rsidP="007D2915">
            <w:pPr>
              <w:jc w:val="center"/>
              <w:rPr>
                <w:rFonts w:ascii="Times New Roman" w:hAnsi="Times New Roman" w:cs="Times New Roman"/>
              </w:rPr>
            </w:pPr>
            <w:r w:rsidRPr="00CC683E">
              <w:rPr>
                <w:rFonts w:ascii="Times New Roman" w:hAnsi="Times New Roman" w:cs="Times New Roman"/>
              </w:rPr>
              <w:t>Madonas novadpētniecības un mākslas muzejs</w:t>
            </w:r>
          </w:p>
        </w:tc>
        <w:tc>
          <w:tcPr>
            <w:tcW w:w="1559" w:type="dxa"/>
            <w:vAlign w:val="center"/>
          </w:tcPr>
          <w:p w14:paraId="41107545" w14:textId="01CACC7A" w:rsidR="007D2915" w:rsidRDefault="007D2915" w:rsidP="001B379B">
            <w:pPr>
              <w:jc w:val="center"/>
              <w:rPr>
                <w:rFonts w:ascii="Times New Roman" w:hAnsi="Times New Roman" w:cs="Times New Roman"/>
              </w:rPr>
            </w:pPr>
            <w:r>
              <w:rPr>
                <w:rFonts w:ascii="Times New Roman" w:hAnsi="Times New Roman" w:cs="Times New Roman"/>
              </w:rPr>
              <w:t>25</w:t>
            </w:r>
          </w:p>
        </w:tc>
        <w:tc>
          <w:tcPr>
            <w:tcW w:w="1843" w:type="dxa"/>
            <w:vAlign w:val="center"/>
          </w:tcPr>
          <w:p w14:paraId="1C3943CA" w14:textId="77777777" w:rsidR="0088488F" w:rsidRDefault="007D2915" w:rsidP="001B379B">
            <w:pPr>
              <w:jc w:val="center"/>
              <w:rPr>
                <w:rFonts w:ascii="Times New Roman" w:hAnsi="Times New Roman" w:cs="Times New Roman"/>
                <w:b/>
                <w:sz w:val="20"/>
              </w:rPr>
            </w:pPr>
            <w:r>
              <w:rPr>
                <w:rFonts w:ascii="Times New Roman" w:hAnsi="Times New Roman" w:cs="Times New Roman"/>
                <w:b/>
                <w:sz w:val="20"/>
              </w:rPr>
              <w:t>5.00</w:t>
            </w:r>
          </w:p>
          <w:p w14:paraId="2F6FB50E" w14:textId="0D3097B9" w:rsidR="007D2915" w:rsidRDefault="007D2915" w:rsidP="001B379B">
            <w:pPr>
              <w:jc w:val="center"/>
              <w:rPr>
                <w:rFonts w:ascii="Times New Roman" w:hAnsi="Times New Roman" w:cs="Times New Roman"/>
                <w:b/>
                <w:sz w:val="20"/>
              </w:rPr>
            </w:pPr>
            <w:r>
              <w:rPr>
                <w:rFonts w:ascii="Times New Roman" w:hAnsi="Times New Roman" w:cs="Times New Roman"/>
                <w:b/>
                <w:sz w:val="20"/>
              </w:rPr>
              <w:t xml:space="preserve"> </w:t>
            </w:r>
            <w:proofErr w:type="spellStart"/>
            <w:r>
              <w:rPr>
                <w:rFonts w:ascii="Times New Roman" w:hAnsi="Times New Roman" w:cs="Times New Roman"/>
                <w:b/>
                <w:sz w:val="20"/>
              </w:rPr>
              <w:t>Eur</w:t>
            </w:r>
            <w:proofErr w:type="spellEnd"/>
          </w:p>
        </w:tc>
        <w:tc>
          <w:tcPr>
            <w:tcW w:w="8936" w:type="dxa"/>
            <w:vAlign w:val="center"/>
          </w:tcPr>
          <w:p w14:paraId="2F2EF69C" w14:textId="77777777" w:rsidR="007D2915" w:rsidRPr="007D2915" w:rsidRDefault="007D2915" w:rsidP="007D2915">
            <w:pPr>
              <w:pStyle w:val="Default"/>
              <w:numPr>
                <w:ilvl w:val="0"/>
                <w:numId w:val="3"/>
              </w:numPr>
              <w:jc w:val="both"/>
              <w:rPr>
                <w:rFonts w:ascii="Times New Roman" w:hAnsi="Times New Roman" w:cs="Times New Roman"/>
                <w:noProof/>
                <w:lang w:eastAsia="lv-LV"/>
              </w:rPr>
            </w:pPr>
            <w:r w:rsidRPr="007D2915">
              <w:rPr>
                <w:rFonts w:ascii="Times New Roman" w:hAnsi="Times New Roman" w:cs="Times New Roman"/>
                <w:noProof/>
                <w:lang w:eastAsia="lv-LV"/>
              </w:rPr>
              <w:t>D.Hiskoks darbus muzejā bija iespēja apskatīt no</w:t>
            </w:r>
            <w:r>
              <w:rPr>
                <w:rFonts w:ascii="Times New Roman" w:hAnsi="Times New Roman" w:cs="Times New Roman"/>
                <w:noProof/>
                <w:lang w:eastAsia="lv-LV"/>
              </w:rPr>
              <w:t xml:space="preserve"> </w:t>
            </w:r>
            <w:r w:rsidRPr="007D2915">
              <w:rPr>
                <w:rFonts w:ascii="Times New Roman" w:hAnsi="Times New Roman" w:cs="Times New Roman"/>
                <w:noProof/>
                <w:lang w:eastAsia="lv-LV"/>
              </w:rPr>
              <w:t>31.01.2020. – 15.03.2020. Šī izstāde sastāvēja no smalki izstrādātām miniatūrām glezniņām. Tajās uz zeltaina vai sudrabota</w:t>
            </w:r>
            <w:r>
              <w:rPr>
                <w:rFonts w:ascii="Times New Roman" w:hAnsi="Times New Roman" w:cs="Times New Roman"/>
                <w:noProof/>
                <w:lang w:eastAsia="lv-LV"/>
              </w:rPr>
              <w:t xml:space="preserve"> f</w:t>
            </w:r>
            <w:r w:rsidRPr="007D2915">
              <w:rPr>
                <w:rFonts w:ascii="Times New Roman" w:hAnsi="Times New Roman" w:cs="Times New Roman"/>
                <w:noProof/>
                <w:lang w:eastAsia="lv-LV"/>
              </w:rPr>
              <w:t>ona māksliniece pētījusi bezpajumtnieku tēmu un atspoguļojusi cilvēka</w:t>
            </w:r>
            <w:r>
              <w:rPr>
                <w:rFonts w:ascii="Times New Roman" w:hAnsi="Times New Roman" w:cs="Times New Roman"/>
                <w:noProof/>
                <w:lang w:eastAsia="lv-LV"/>
              </w:rPr>
              <w:t xml:space="preserve"> </w:t>
            </w:r>
            <w:r w:rsidRPr="007D2915">
              <w:rPr>
                <w:rFonts w:ascii="Times New Roman" w:hAnsi="Times New Roman" w:cs="Times New Roman"/>
                <w:noProof/>
                <w:lang w:eastAsia="lv-LV"/>
              </w:rPr>
              <w:t>dzīves neglīto pusi. Domāju, ka, radot</w:t>
            </w:r>
            <w:r>
              <w:rPr>
                <w:rFonts w:ascii="Times New Roman" w:hAnsi="Times New Roman" w:cs="Times New Roman"/>
                <w:noProof/>
                <w:lang w:eastAsia="lv-LV"/>
              </w:rPr>
              <w:t xml:space="preserve"> </w:t>
            </w:r>
            <w:r w:rsidRPr="007D2915">
              <w:rPr>
                <w:rFonts w:ascii="Times New Roman" w:hAnsi="Times New Roman" w:cs="Times New Roman"/>
                <w:noProof/>
                <w:lang w:eastAsia="lv-LV"/>
              </w:rPr>
              <w:t>šo izstādi, kanādiešu mākslinieces</w:t>
            </w:r>
            <w:r>
              <w:rPr>
                <w:rFonts w:ascii="Times New Roman" w:hAnsi="Times New Roman" w:cs="Times New Roman"/>
                <w:noProof/>
                <w:lang w:eastAsia="lv-LV"/>
              </w:rPr>
              <w:t xml:space="preserve"> </w:t>
            </w:r>
            <w:r w:rsidRPr="007D2915">
              <w:rPr>
                <w:rFonts w:ascii="Times New Roman" w:hAnsi="Times New Roman" w:cs="Times New Roman"/>
                <w:noProof/>
                <w:lang w:eastAsia="lv-LV"/>
              </w:rPr>
              <w:t>mērķis bija likt cilvēkiem aizdomāties</w:t>
            </w:r>
            <w:r>
              <w:rPr>
                <w:rFonts w:ascii="Times New Roman" w:hAnsi="Times New Roman" w:cs="Times New Roman"/>
                <w:noProof/>
                <w:lang w:eastAsia="lv-LV"/>
              </w:rPr>
              <w:t xml:space="preserve"> </w:t>
            </w:r>
            <w:r w:rsidRPr="007D2915">
              <w:rPr>
                <w:rFonts w:ascii="Times New Roman" w:hAnsi="Times New Roman" w:cs="Times New Roman"/>
                <w:noProof/>
                <w:lang w:eastAsia="lv-LV"/>
              </w:rPr>
              <w:t>par savu dzīvi un lomu sabiedrībā, kas</w:t>
            </w:r>
            <w:r>
              <w:rPr>
                <w:rFonts w:ascii="Times New Roman" w:hAnsi="Times New Roman" w:cs="Times New Roman"/>
                <w:noProof/>
                <w:lang w:eastAsia="lv-LV"/>
              </w:rPr>
              <w:t xml:space="preserve"> </w:t>
            </w:r>
            <w:r w:rsidRPr="007D2915">
              <w:rPr>
                <w:rFonts w:ascii="Times New Roman" w:hAnsi="Times New Roman" w:cs="Times New Roman"/>
                <w:noProof/>
                <w:lang w:eastAsia="lv-LV"/>
              </w:rPr>
              <w:t>viņai, manuprāt, izdevās.</w:t>
            </w:r>
          </w:p>
          <w:p w14:paraId="6B81B486" w14:textId="60C653D0" w:rsidR="007D2915" w:rsidRPr="007D2915" w:rsidRDefault="007D2915" w:rsidP="007D2915">
            <w:pPr>
              <w:pStyle w:val="Default"/>
              <w:ind w:left="360"/>
              <w:jc w:val="both"/>
              <w:rPr>
                <w:rFonts w:ascii="Times New Roman" w:hAnsi="Times New Roman" w:cs="Times New Roman"/>
                <w:noProof/>
                <w:lang w:eastAsia="lv-LV"/>
              </w:rPr>
            </w:pPr>
          </w:p>
        </w:tc>
      </w:tr>
      <w:tr w:rsidR="007D2915" w:rsidRPr="001305E9" w14:paraId="3E416563" w14:textId="77777777" w:rsidTr="001B379B">
        <w:tc>
          <w:tcPr>
            <w:tcW w:w="603" w:type="dxa"/>
            <w:vAlign w:val="center"/>
          </w:tcPr>
          <w:p w14:paraId="732B5A3D" w14:textId="77777777" w:rsidR="007D2915" w:rsidRPr="001B379B" w:rsidRDefault="007D2915" w:rsidP="001B379B">
            <w:pPr>
              <w:pStyle w:val="Sarakstarindkopa"/>
              <w:numPr>
                <w:ilvl w:val="0"/>
                <w:numId w:val="1"/>
              </w:numPr>
              <w:rPr>
                <w:rFonts w:ascii="Times New Roman" w:hAnsi="Times New Roman" w:cs="Times New Roman"/>
                <w:b/>
                <w:sz w:val="24"/>
                <w:szCs w:val="24"/>
              </w:rPr>
            </w:pPr>
          </w:p>
        </w:tc>
        <w:tc>
          <w:tcPr>
            <w:tcW w:w="3078" w:type="dxa"/>
            <w:vAlign w:val="center"/>
          </w:tcPr>
          <w:p w14:paraId="6DDB55B6" w14:textId="7421D09F" w:rsidR="007D2915" w:rsidRPr="007D2915" w:rsidRDefault="007D2915" w:rsidP="007D2915">
            <w:pPr>
              <w:spacing w:after="0" w:line="240" w:lineRule="auto"/>
              <w:jc w:val="center"/>
              <w:rPr>
                <w:rFonts w:ascii="Times New Roman" w:hAnsi="Times New Roman" w:cs="Times New Roman"/>
              </w:rPr>
            </w:pPr>
            <w:r w:rsidRPr="007D2915">
              <w:rPr>
                <w:rFonts w:ascii="Times New Roman" w:hAnsi="Times New Roman" w:cs="Times New Roman"/>
              </w:rPr>
              <w:t>Daugavpils Universitātes Profesionālās maģistra studiju programmas “Māksla” maģistra studentu –</w:t>
            </w:r>
          </w:p>
          <w:p w14:paraId="6131C50D" w14:textId="16A36724" w:rsidR="007D2915" w:rsidRPr="007D2915" w:rsidRDefault="007D2915" w:rsidP="007D2915">
            <w:pPr>
              <w:jc w:val="center"/>
              <w:rPr>
                <w:rFonts w:ascii="Times New Roman" w:hAnsi="Times New Roman" w:cs="Times New Roman"/>
              </w:rPr>
            </w:pPr>
            <w:r w:rsidRPr="007D2915">
              <w:rPr>
                <w:rFonts w:ascii="Times New Roman" w:hAnsi="Times New Roman" w:cs="Times New Roman"/>
              </w:rPr>
              <w:t>absolventu diplomdarbu izstādi “42+ idejas”</w:t>
            </w:r>
            <w:r>
              <w:rPr>
                <w:rFonts w:ascii="Times New Roman" w:hAnsi="Times New Roman" w:cs="Times New Roman"/>
              </w:rPr>
              <w:t xml:space="preserve">, </w:t>
            </w:r>
            <w:r w:rsidRPr="00CC683E">
              <w:rPr>
                <w:rFonts w:ascii="Times New Roman" w:hAnsi="Times New Roman" w:cs="Times New Roman"/>
              </w:rPr>
              <w:t>Madonas novadpētniecības un mākslas muzejs</w:t>
            </w:r>
          </w:p>
        </w:tc>
        <w:tc>
          <w:tcPr>
            <w:tcW w:w="1559" w:type="dxa"/>
            <w:vAlign w:val="center"/>
          </w:tcPr>
          <w:p w14:paraId="4D617D55" w14:textId="62A488DF" w:rsidR="007D2915" w:rsidRDefault="007D2915" w:rsidP="001B379B">
            <w:pPr>
              <w:jc w:val="center"/>
              <w:rPr>
                <w:rFonts w:ascii="Times New Roman" w:hAnsi="Times New Roman" w:cs="Times New Roman"/>
              </w:rPr>
            </w:pPr>
            <w:r>
              <w:rPr>
                <w:rFonts w:ascii="Times New Roman" w:hAnsi="Times New Roman" w:cs="Times New Roman"/>
              </w:rPr>
              <w:t>25</w:t>
            </w:r>
          </w:p>
        </w:tc>
        <w:tc>
          <w:tcPr>
            <w:tcW w:w="1843" w:type="dxa"/>
            <w:vAlign w:val="center"/>
          </w:tcPr>
          <w:p w14:paraId="41379A8B" w14:textId="77777777" w:rsidR="0088488F" w:rsidRDefault="007D2915" w:rsidP="001B379B">
            <w:pPr>
              <w:jc w:val="center"/>
              <w:rPr>
                <w:rFonts w:ascii="Times New Roman" w:hAnsi="Times New Roman" w:cs="Times New Roman"/>
                <w:b/>
                <w:sz w:val="20"/>
              </w:rPr>
            </w:pPr>
            <w:r>
              <w:rPr>
                <w:rFonts w:ascii="Times New Roman" w:hAnsi="Times New Roman" w:cs="Times New Roman"/>
                <w:b/>
                <w:sz w:val="20"/>
              </w:rPr>
              <w:t>5.00</w:t>
            </w:r>
          </w:p>
          <w:p w14:paraId="3011F827" w14:textId="567E2AAA" w:rsidR="007D2915" w:rsidRDefault="007D2915" w:rsidP="001B379B">
            <w:pPr>
              <w:jc w:val="center"/>
              <w:rPr>
                <w:rFonts w:ascii="Times New Roman" w:hAnsi="Times New Roman" w:cs="Times New Roman"/>
                <w:b/>
                <w:sz w:val="20"/>
              </w:rPr>
            </w:pPr>
            <w:proofErr w:type="spellStart"/>
            <w:r>
              <w:rPr>
                <w:rFonts w:ascii="Times New Roman" w:hAnsi="Times New Roman" w:cs="Times New Roman"/>
                <w:b/>
                <w:sz w:val="20"/>
              </w:rPr>
              <w:t>Eur</w:t>
            </w:r>
            <w:proofErr w:type="spellEnd"/>
          </w:p>
        </w:tc>
        <w:tc>
          <w:tcPr>
            <w:tcW w:w="8936" w:type="dxa"/>
            <w:vAlign w:val="center"/>
          </w:tcPr>
          <w:p w14:paraId="3E03A8C3" w14:textId="77777777" w:rsidR="007D2915" w:rsidRDefault="007D2915" w:rsidP="007D2915">
            <w:pPr>
              <w:pStyle w:val="Default"/>
              <w:numPr>
                <w:ilvl w:val="0"/>
                <w:numId w:val="3"/>
              </w:numPr>
              <w:jc w:val="both"/>
              <w:rPr>
                <w:rFonts w:ascii="Times New Roman" w:hAnsi="Times New Roman" w:cs="Times New Roman"/>
                <w:noProof/>
                <w:lang w:eastAsia="lv-LV"/>
              </w:rPr>
            </w:pPr>
            <w:r>
              <w:rPr>
                <w:rFonts w:ascii="Times New Roman" w:hAnsi="Times New Roman" w:cs="Times New Roman"/>
                <w:noProof/>
                <w:lang w:eastAsia="lv-LV"/>
              </w:rPr>
              <w:t>I</w:t>
            </w:r>
            <w:r w:rsidRPr="007D2915">
              <w:rPr>
                <w:rFonts w:ascii="Times New Roman" w:hAnsi="Times New Roman" w:cs="Times New Roman"/>
                <w:noProof/>
                <w:lang w:eastAsia="lv-LV"/>
              </w:rPr>
              <w:t>zstāde “42+ idejas”</w:t>
            </w:r>
            <w:r>
              <w:rPr>
                <w:rFonts w:ascii="Times New Roman" w:hAnsi="Times New Roman" w:cs="Times New Roman"/>
                <w:noProof/>
                <w:lang w:eastAsia="lv-LV"/>
              </w:rPr>
              <w:t xml:space="preserve"> </w:t>
            </w:r>
            <w:r w:rsidRPr="007D2915">
              <w:rPr>
                <w:rFonts w:ascii="Times New Roman" w:hAnsi="Times New Roman" w:cs="Times New Roman"/>
                <w:noProof/>
                <w:lang w:eastAsia="lv-LV"/>
              </w:rPr>
              <w:t>bija visatšķirīgākā</w:t>
            </w:r>
            <w:r>
              <w:rPr>
                <w:rFonts w:ascii="Times New Roman" w:hAnsi="Times New Roman" w:cs="Times New Roman"/>
                <w:noProof/>
                <w:lang w:eastAsia="lv-LV"/>
              </w:rPr>
              <w:t xml:space="preserve">  no visām iepriekšējām</w:t>
            </w:r>
            <w:r w:rsidRPr="007D2915">
              <w:rPr>
                <w:rFonts w:ascii="Times New Roman" w:hAnsi="Times New Roman" w:cs="Times New Roman"/>
                <w:noProof/>
                <w:lang w:eastAsia="lv-LV"/>
              </w:rPr>
              <w:t>. Pirmkārt, jau tāpēc, ka tai ir 13 autori. Daugavpils</w:t>
            </w:r>
            <w:r>
              <w:rPr>
                <w:rFonts w:ascii="Times New Roman" w:hAnsi="Times New Roman" w:cs="Times New Roman"/>
                <w:noProof/>
                <w:lang w:eastAsia="lv-LV"/>
              </w:rPr>
              <w:t xml:space="preserve"> </w:t>
            </w:r>
            <w:r w:rsidRPr="007D2915">
              <w:rPr>
                <w:rFonts w:ascii="Times New Roman" w:hAnsi="Times New Roman" w:cs="Times New Roman"/>
                <w:noProof/>
                <w:lang w:eastAsia="lv-LV"/>
              </w:rPr>
              <w:t>Universitātes Profesionālās maģistra</w:t>
            </w:r>
            <w:r>
              <w:rPr>
                <w:rFonts w:ascii="Times New Roman" w:hAnsi="Times New Roman" w:cs="Times New Roman"/>
                <w:noProof/>
                <w:lang w:eastAsia="lv-LV"/>
              </w:rPr>
              <w:t xml:space="preserve"> </w:t>
            </w:r>
            <w:r w:rsidRPr="007D2915">
              <w:rPr>
                <w:rFonts w:ascii="Times New Roman" w:hAnsi="Times New Roman" w:cs="Times New Roman"/>
                <w:noProof/>
                <w:lang w:eastAsia="lv-LV"/>
              </w:rPr>
              <w:t>studiju programmas “Māksla” maģistra studentu – absolventu diplomdarbu</w:t>
            </w:r>
            <w:r>
              <w:rPr>
                <w:rFonts w:ascii="Times New Roman" w:hAnsi="Times New Roman" w:cs="Times New Roman"/>
                <w:noProof/>
                <w:lang w:eastAsia="lv-LV"/>
              </w:rPr>
              <w:t xml:space="preserve"> </w:t>
            </w:r>
            <w:r w:rsidRPr="007D2915">
              <w:rPr>
                <w:rFonts w:ascii="Times New Roman" w:hAnsi="Times New Roman" w:cs="Times New Roman"/>
                <w:noProof/>
                <w:lang w:eastAsia="lv-LV"/>
              </w:rPr>
              <w:t>izstādē varēja vērot grafiku, glezniecību, tekstilmākslu un keramiku. Domāju, ka īpašu noskaņu šai</w:t>
            </w:r>
            <w:r>
              <w:rPr>
                <w:rFonts w:ascii="Times New Roman" w:hAnsi="Times New Roman" w:cs="Times New Roman"/>
                <w:noProof/>
                <w:lang w:eastAsia="lv-LV"/>
              </w:rPr>
              <w:t xml:space="preserve"> </w:t>
            </w:r>
            <w:r w:rsidRPr="007D2915">
              <w:rPr>
                <w:rFonts w:ascii="Times New Roman" w:hAnsi="Times New Roman" w:cs="Times New Roman"/>
                <w:noProof/>
                <w:lang w:eastAsia="lv-LV"/>
              </w:rPr>
              <w:t>ekspozīcijai piešķīra tas, ka tā atradās muzeja otrajā stāvā un šī</w:t>
            </w:r>
            <w:r>
              <w:rPr>
                <w:rFonts w:ascii="Times New Roman" w:hAnsi="Times New Roman" w:cs="Times New Roman"/>
                <w:noProof/>
                <w:lang w:eastAsia="lv-LV"/>
              </w:rPr>
              <w:t xml:space="preserve"> </w:t>
            </w:r>
            <w:r w:rsidRPr="007D2915">
              <w:rPr>
                <w:rFonts w:ascii="Times New Roman" w:hAnsi="Times New Roman" w:cs="Times New Roman"/>
                <w:noProof/>
                <w:lang w:eastAsia="lv-LV"/>
              </w:rPr>
              <w:t>telpa ļoti piestāvēja mākslas darbiem.</w:t>
            </w:r>
            <w:r>
              <w:rPr>
                <w:rFonts w:ascii="Times New Roman" w:hAnsi="Times New Roman" w:cs="Times New Roman"/>
                <w:noProof/>
                <w:lang w:eastAsia="lv-LV"/>
              </w:rPr>
              <w:t xml:space="preserve"> </w:t>
            </w:r>
            <w:r w:rsidRPr="007D2915">
              <w:rPr>
                <w:rFonts w:ascii="Times New Roman" w:hAnsi="Times New Roman" w:cs="Times New Roman"/>
                <w:noProof/>
                <w:lang w:eastAsia="lv-LV"/>
              </w:rPr>
              <w:t>Kopumā stunda bija izdevusies, mēs guvām jaunu</w:t>
            </w:r>
            <w:r>
              <w:rPr>
                <w:rFonts w:ascii="Times New Roman" w:hAnsi="Times New Roman" w:cs="Times New Roman"/>
                <w:noProof/>
                <w:lang w:eastAsia="lv-LV"/>
              </w:rPr>
              <w:t xml:space="preserve"> </w:t>
            </w:r>
            <w:r w:rsidRPr="007D2915">
              <w:rPr>
                <w:rFonts w:ascii="Times New Roman" w:hAnsi="Times New Roman" w:cs="Times New Roman"/>
                <w:noProof/>
                <w:lang w:eastAsia="lv-LV"/>
              </w:rPr>
              <w:t>pieredzi, pozitīvas emocijas un papildinājām savas zināšanas.</w:t>
            </w:r>
            <w:r>
              <w:rPr>
                <w:rFonts w:ascii="Times New Roman" w:hAnsi="Times New Roman" w:cs="Times New Roman"/>
                <w:noProof/>
                <w:lang w:eastAsia="lv-LV"/>
              </w:rPr>
              <w:t xml:space="preserve"> </w:t>
            </w:r>
            <w:r w:rsidRPr="007D2915">
              <w:rPr>
                <w:rFonts w:ascii="Times New Roman" w:hAnsi="Times New Roman" w:cs="Times New Roman"/>
                <w:noProof/>
                <w:lang w:eastAsia="lv-LV"/>
              </w:rPr>
              <w:t>Paldies iniciatīvai “Latvijas skolas soma” par šo lielisko iespēju!</w:t>
            </w:r>
          </w:p>
          <w:p w14:paraId="3C69B494" w14:textId="1A88DB29" w:rsidR="009B62C3" w:rsidRPr="007D2915" w:rsidRDefault="009B62C3" w:rsidP="009B62C3">
            <w:pPr>
              <w:pStyle w:val="Default"/>
              <w:ind w:left="360"/>
              <w:jc w:val="both"/>
              <w:rPr>
                <w:rFonts w:ascii="Times New Roman" w:hAnsi="Times New Roman" w:cs="Times New Roman"/>
                <w:noProof/>
                <w:lang w:eastAsia="lv-LV"/>
              </w:rPr>
            </w:pPr>
          </w:p>
        </w:tc>
      </w:tr>
      <w:tr w:rsidR="007D2915" w:rsidRPr="001305E9" w14:paraId="3E33DD8D" w14:textId="77777777" w:rsidTr="001B379B">
        <w:tc>
          <w:tcPr>
            <w:tcW w:w="603" w:type="dxa"/>
            <w:vAlign w:val="center"/>
          </w:tcPr>
          <w:p w14:paraId="10E96F11" w14:textId="77777777" w:rsidR="007D2915" w:rsidRPr="001B379B" w:rsidRDefault="007D2915" w:rsidP="001B379B">
            <w:pPr>
              <w:pStyle w:val="Sarakstarindkopa"/>
              <w:numPr>
                <w:ilvl w:val="0"/>
                <w:numId w:val="1"/>
              </w:numPr>
              <w:rPr>
                <w:rFonts w:ascii="Times New Roman" w:hAnsi="Times New Roman" w:cs="Times New Roman"/>
                <w:b/>
                <w:sz w:val="24"/>
                <w:szCs w:val="24"/>
              </w:rPr>
            </w:pPr>
          </w:p>
        </w:tc>
        <w:tc>
          <w:tcPr>
            <w:tcW w:w="3078" w:type="dxa"/>
            <w:vAlign w:val="center"/>
          </w:tcPr>
          <w:p w14:paraId="7E869868" w14:textId="77777777" w:rsidR="007D2915" w:rsidRDefault="007D2915" w:rsidP="007D2915">
            <w:pPr>
              <w:jc w:val="center"/>
              <w:rPr>
                <w:rFonts w:ascii="Times New Roman" w:hAnsi="Times New Roman" w:cs="Times New Roman"/>
              </w:rPr>
            </w:pPr>
            <w:r>
              <w:rPr>
                <w:rFonts w:ascii="Times New Roman" w:hAnsi="Times New Roman" w:cs="Times New Roman"/>
              </w:rPr>
              <w:t>Izrāde „Pūt vējiņi”,</w:t>
            </w:r>
          </w:p>
          <w:p w14:paraId="6656A53B" w14:textId="0C91D568" w:rsidR="007D2915" w:rsidRPr="007D2915" w:rsidRDefault="007D2915" w:rsidP="007D2915">
            <w:pPr>
              <w:jc w:val="center"/>
              <w:rPr>
                <w:rFonts w:ascii="Times New Roman" w:hAnsi="Times New Roman" w:cs="Times New Roman"/>
              </w:rPr>
            </w:pPr>
            <w:r>
              <w:rPr>
                <w:rFonts w:ascii="Times New Roman" w:hAnsi="Times New Roman" w:cs="Times New Roman"/>
              </w:rPr>
              <w:t>Latvijas Nacionālais teātris</w:t>
            </w:r>
          </w:p>
        </w:tc>
        <w:tc>
          <w:tcPr>
            <w:tcW w:w="1559" w:type="dxa"/>
            <w:vAlign w:val="center"/>
          </w:tcPr>
          <w:p w14:paraId="250DC245" w14:textId="126B1DDD" w:rsidR="007D2915" w:rsidRDefault="007D2915" w:rsidP="001B379B">
            <w:pPr>
              <w:jc w:val="center"/>
              <w:rPr>
                <w:rFonts w:ascii="Times New Roman" w:hAnsi="Times New Roman" w:cs="Times New Roman"/>
              </w:rPr>
            </w:pPr>
            <w:r>
              <w:rPr>
                <w:rFonts w:ascii="Times New Roman" w:hAnsi="Times New Roman" w:cs="Times New Roman"/>
              </w:rPr>
              <w:t>40</w:t>
            </w:r>
          </w:p>
        </w:tc>
        <w:tc>
          <w:tcPr>
            <w:tcW w:w="1843" w:type="dxa"/>
            <w:vAlign w:val="center"/>
          </w:tcPr>
          <w:p w14:paraId="4816EB8C" w14:textId="77777777" w:rsidR="0088488F" w:rsidRDefault="0088488F" w:rsidP="001B379B">
            <w:pPr>
              <w:jc w:val="center"/>
              <w:rPr>
                <w:rFonts w:ascii="Times New Roman" w:hAnsi="Times New Roman" w:cs="Times New Roman"/>
                <w:b/>
                <w:sz w:val="20"/>
              </w:rPr>
            </w:pPr>
            <w:r>
              <w:rPr>
                <w:rFonts w:ascii="Times New Roman" w:hAnsi="Times New Roman" w:cs="Times New Roman"/>
                <w:b/>
                <w:sz w:val="20"/>
              </w:rPr>
              <w:t>424.40</w:t>
            </w:r>
          </w:p>
          <w:p w14:paraId="1BE291E2" w14:textId="7A025F82" w:rsidR="007D2915" w:rsidRDefault="0088488F" w:rsidP="001B379B">
            <w:pPr>
              <w:jc w:val="center"/>
              <w:rPr>
                <w:rFonts w:ascii="Times New Roman" w:hAnsi="Times New Roman" w:cs="Times New Roman"/>
                <w:b/>
                <w:sz w:val="20"/>
              </w:rPr>
            </w:pPr>
            <w:proofErr w:type="spellStart"/>
            <w:r w:rsidRPr="008825D8">
              <w:rPr>
                <w:rFonts w:ascii="Times New Roman" w:hAnsi="Times New Roman" w:cs="Times New Roman"/>
                <w:b/>
                <w:sz w:val="20"/>
              </w:rPr>
              <w:t>Eur</w:t>
            </w:r>
            <w:proofErr w:type="spellEnd"/>
          </w:p>
        </w:tc>
        <w:tc>
          <w:tcPr>
            <w:tcW w:w="8936" w:type="dxa"/>
            <w:vAlign w:val="center"/>
          </w:tcPr>
          <w:p w14:paraId="52B64854" w14:textId="77777777" w:rsidR="007D2915" w:rsidRDefault="00767B2B" w:rsidP="007D2915">
            <w:pPr>
              <w:pStyle w:val="Default"/>
              <w:numPr>
                <w:ilvl w:val="0"/>
                <w:numId w:val="3"/>
              </w:numPr>
              <w:jc w:val="both"/>
              <w:rPr>
                <w:rFonts w:ascii="Times New Roman" w:hAnsi="Times New Roman" w:cs="Times New Roman"/>
                <w:noProof/>
                <w:lang w:eastAsia="lv-LV"/>
              </w:rPr>
            </w:pPr>
            <w:r>
              <w:rPr>
                <w:rFonts w:ascii="Times New Roman" w:hAnsi="Times New Roman" w:cs="Times New Roman"/>
                <w:noProof/>
                <w:lang w:eastAsia="lv-LV"/>
              </w:rPr>
              <w:t xml:space="preserve">Tas šķita </w:t>
            </w:r>
            <w:r w:rsidRPr="00767B2B">
              <w:rPr>
                <w:rFonts w:ascii="Times New Roman" w:hAnsi="Times New Roman" w:cs="Times New Roman"/>
                <w:noProof/>
                <w:lang w:eastAsia="lv-LV"/>
              </w:rPr>
              <w:t>drosmīg</w:t>
            </w:r>
            <w:r>
              <w:rPr>
                <w:rFonts w:ascii="Times New Roman" w:hAnsi="Times New Roman" w:cs="Times New Roman"/>
                <w:noProof/>
                <w:lang w:eastAsia="lv-LV"/>
              </w:rPr>
              <w:t xml:space="preserve">s un </w:t>
            </w:r>
            <w:r w:rsidRPr="00767B2B">
              <w:rPr>
                <w:rFonts w:ascii="Times New Roman" w:hAnsi="Times New Roman" w:cs="Times New Roman"/>
                <w:noProof/>
                <w:lang w:eastAsia="lv-LV"/>
              </w:rPr>
              <w:t>oriģināl</w:t>
            </w:r>
            <w:r>
              <w:rPr>
                <w:rFonts w:ascii="Times New Roman" w:hAnsi="Times New Roman" w:cs="Times New Roman"/>
                <w:noProof/>
                <w:lang w:eastAsia="lv-LV"/>
              </w:rPr>
              <w:t>s iestudējums</w:t>
            </w:r>
            <w:r w:rsidRPr="00767B2B">
              <w:rPr>
                <w:rFonts w:ascii="Times New Roman" w:hAnsi="Times New Roman" w:cs="Times New Roman"/>
                <w:noProof/>
                <w:lang w:eastAsia="lv-LV"/>
              </w:rPr>
              <w:t>,</w:t>
            </w:r>
            <w:r>
              <w:rPr>
                <w:rFonts w:ascii="Times New Roman" w:hAnsi="Times New Roman" w:cs="Times New Roman"/>
                <w:noProof/>
                <w:lang w:eastAsia="lv-LV"/>
              </w:rPr>
              <w:t xml:space="preserve"> ar daudzbalsīgu kori uz skatuves.</w:t>
            </w:r>
            <w:r w:rsidRPr="00767B2B">
              <w:rPr>
                <w:rFonts w:ascii="Times New Roman" w:hAnsi="Times New Roman" w:cs="Times New Roman"/>
                <w:noProof/>
                <w:lang w:eastAsia="lv-LV"/>
              </w:rPr>
              <w:t xml:space="preserve"> </w:t>
            </w:r>
            <w:r w:rsidR="00BC2717" w:rsidRPr="00BC2717">
              <w:rPr>
                <w:rFonts w:ascii="Times New Roman" w:hAnsi="Times New Roman" w:cs="Times New Roman"/>
                <w:noProof/>
                <w:lang w:eastAsia="lv-LV"/>
              </w:rPr>
              <w:t xml:space="preserve">“Pūt, vējiņi!” </w:t>
            </w:r>
            <w:r w:rsidR="00BC2717">
              <w:rPr>
                <w:rFonts w:ascii="Times New Roman" w:hAnsi="Times New Roman" w:cs="Times New Roman"/>
                <w:noProof/>
                <w:lang w:eastAsia="lv-LV"/>
              </w:rPr>
              <w:t xml:space="preserve">bija kā liela, </w:t>
            </w:r>
            <w:r w:rsidR="00BC2717" w:rsidRPr="00BC2717">
              <w:rPr>
                <w:rFonts w:ascii="Times New Roman" w:hAnsi="Times New Roman" w:cs="Times New Roman"/>
                <w:noProof/>
                <w:lang w:eastAsia="lv-LV"/>
              </w:rPr>
              <w:t>liela</w:t>
            </w:r>
            <w:r w:rsidR="00BC2717">
              <w:rPr>
                <w:rFonts w:ascii="Times New Roman" w:hAnsi="Times New Roman" w:cs="Times New Roman"/>
                <w:noProof/>
                <w:lang w:eastAsia="lv-LV"/>
              </w:rPr>
              <w:t xml:space="preserve"> </w:t>
            </w:r>
            <w:r w:rsidR="00BC2717" w:rsidRPr="00BC2717">
              <w:rPr>
                <w:rFonts w:ascii="Times New Roman" w:hAnsi="Times New Roman" w:cs="Times New Roman"/>
                <w:noProof/>
                <w:lang w:eastAsia="lv-LV"/>
              </w:rPr>
              <w:t xml:space="preserve">bilžu grāmata, ko </w:t>
            </w:r>
            <w:r w:rsidR="00BC2717">
              <w:rPr>
                <w:rFonts w:ascii="Times New Roman" w:hAnsi="Times New Roman" w:cs="Times New Roman"/>
                <w:noProof/>
                <w:lang w:eastAsia="lv-LV"/>
              </w:rPr>
              <w:t>atdzīvina arī tērpu daudzveidība.</w:t>
            </w:r>
          </w:p>
          <w:p w14:paraId="5A3F5353" w14:textId="77777777" w:rsidR="00BC2717" w:rsidRDefault="009B62C3" w:rsidP="007D2915">
            <w:pPr>
              <w:pStyle w:val="Default"/>
              <w:numPr>
                <w:ilvl w:val="0"/>
                <w:numId w:val="3"/>
              </w:numPr>
              <w:jc w:val="both"/>
              <w:rPr>
                <w:rFonts w:ascii="Times New Roman" w:hAnsi="Times New Roman" w:cs="Times New Roman"/>
                <w:noProof/>
                <w:lang w:eastAsia="lv-LV"/>
              </w:rPr>
            </w:pPr>
            <w:r w:rsidRPr="009B62C3">
              <w:rPr>
                <w:rFonts w:ascii="Times New Roman" w:hAnsi="Times New Roman" w:cs="Times New Roman"/>
                <w:noProof/>
                <w:lang w:eastAsia="lv-LV"/>
              </w:rPr>
              <w:t xml:space="preserve">Pirmajā </w:t>
            </w:r>
            <w:r>
              <w:rPr>
                <w:rFonts w:ascii="Times New Roman" w:hAnsi="Times New Roman" w:cs="Times New Roman"/>
                <w:noProof/>
                <w:lang w:eastAsia="lv-LV"/>
              </w:rPr>
              <w:t>brīdī šķita</w:t>
            </w:r>
            <w:r w:rsidRPr="009B62C3">
              <w:rPr>
                <w:rFonts w:ascii="Times New Roman" w:hAnsi="Times New Roman" w:cs="Times New Roman"/>
                <w:noProof/>
                <w:lang w:eastAsia="lv-LV"/>
              </w:rPr>
              <w:t xml:space="preserve"> – </w:t>
            </w:r>
            <w:r>
              <w:rPr>
                <w:rFonts w:ascii="Times New Roman" w:hAnsi="Times New Roman" w:cs="Times New Roman"/>
                <w:noProof/>
                <w:lang w:eastAsia="lv-LV"/>
              </w:rPr>
              <w:t xml:space="preserve">ka tā būs </w:t>
            </w:r>
            <w:r w:rsidRPr="009B62C3">
              <w:rPr>
                <w:rFonts w:ascii="Times New Roman" w:hAnsi="Times New Roman" w:cs="Times New Roman"/>
                <w:noProof/>
                <w:lang w:eastAsia="lv-LV"/>
              </w:rPr>
              <w:t xml:space="preserve">klasiska </w:t>
            </w:r>
            <w:r>
              <w:rPr>
                <w:rFonts w:ascii="Times New Roman" w:hAnsi="Times New Roman" w:cs="Times New Roman"/>
                <w:noProof/>
                <w:lang w:eastAsia="lv-LV"/>
              </w:rPr>
              <w:t>izrāde</w:t>
            </w:r>
            <w:r w:rsidRPr="009B62C3">
              <w:rPr>
                <w:rFonts w:ascii="Times New Roman" w:hAnsi="Times New Roman" w:cs="Times New Roman"/>
                <w:noProof/>
                <w:lang w:eastAsia="lv-LV"/>
              </w:rPr>
              <w:t xml:space="preserve">, kuru </w:t>
            </w:r>
            <w:r>
              <w:rPr>
                <w:rFonts w:ascii="Times New Roman" w:hAnsi="Times New Roman" w:cs="Times New Roman"/>
                <w:noProof/>
                <w:lang w:eastAsia="lv-LV"/>
              </w:rPr>
              <w:t>risinoties</w:t>
            </w:r>
            <w:r w:rsidRPr="009B62C3">
              <w:rPr>
                <w:rFonts w:ascii="Times New Roman" w:hAnsi="Times New Roman" w:cs="Times New Roman"/>
                <w:noProof/>
                <w:lang w:eastAsia="lv-LV"/>
              </w:rPr>
              <w:t xml:space="preserve"> tālāk nonāk</w:t>
            </w:r>
            <w:r>
              <w:rPr>
                <w:rFonts w:ascii="Times New Roman" w:hAnsi="Times New Roman" w:cs="Times New Roman"/>
                <w:noProof/>
                <w:lang w:eastAsia="lv-LV"/>
              </w:rPr>
              <w:t xml:space="preserve">am </w:t>
            </w:r>
            <w:r w:rsidRPr="009B62C3">
              <w:rPr>
                <w:rFonts w:ascii="Times New Roman" w:hAnsi="Times New Roman" w:cs="Times New Roman"/>
                <w:noProof/>
                <w:lang w:eastAsia="lv-LV"/>
              </w:rPr>
              <w:t>pie visas tautas spējas pieņemt sāpes un nest tās ar godu</w:t>
            </w:r>
            <w:r>
              <w:rPr>
                <w:rFonts w:ascii="Times New Roman" w:hAnsi="Times New Roman" w:cs="Times New Roman"/>
                <w:noProof/>
                <w:lang w:eastAsia="lv-LV"/>
              </w:rPr>
              <w:t>.</w:t>
            </w:r>
          </w:p>
          <w:p w14:paraId="5E034325" w14:textId="76D0C1CC" w:rsidR="009B62C3" w:rsidRDefault="009B62C3" w:rsidP="009B62C3">
            <w:pPr>
              <w:pStyle w:val="Default"/>
              <w:ind w:left="360"/>
              <w:jc w:val="both"/>
              <w:rPr>
                <w:rFonts w:ascii="Times New Roman" w:hAnsi="Times New Roman" w:cs="Times New Roman"/>
                <w:noProof/>
                <w:lang w:eastAsia="lv-LV"/>
              </w:rPr>
            </w:pPr>
          </w:p>
        </w:tc>
      </w:tr>
      <w:tr w:rsidR="0088488F" w:rsidRPr="001305E9" w14:paraId="0649D853" w14:textId="77777777" w:rsidTr="001B379B">
        <w:tc>
          <w:tcPr>
            <w:tcW w:w="603" w:type="dxa"/>
            <w:vAlign w:val="center"/>
          </w:tcPr>
          <w:p w14:paraId="6CCFA373" w14:textId="77777777" w:rsidR="0088488F" w:rsidRPr="001B379B" w:rsidRDefault="0088488F" w:rsidP="001B379B">
            <w:pPr>
              <w:pStyle w:val="Sarakstarindkopa"/>
              <w:numPr>
                <w:ilvl w:val="0"/>
                <w:numId w:val="1"/>
              </w:numPr>
              <w:rPr>
                <w:rFonts w:ascii="Times New Roman" w:hAnsi="Times New Roman" w:cs="Times New Roman"/>
                <w:b/>
                <w:sz w:val="24"/>
                <w:szCs w:val="24"/>
              </w:rPr>
            </w:pPr>
          </w:p>
        </w:tc>
        <w:tc>
          <w:tcPr>
            <w:tcW w:w="3078" w:type="dxa"/>
            <w:vAlign w:val="center"/>
          </w:tcPr>
          <w:p w14:paraId="59FCA0CC" w14:textId="77777777" w:rsidR="0088488F" w:rsidRPr="002D3E44" w:rsidRDefault="0088488F" w:rsidP="0088488F">
            <w:pPr>
              <w:jc w:val="center"/>
              <w:rPr>
                <w:rFonts w:ascii="Times New Roman" w:hAnsi="Times New Roman" w:cs="Times New Roman"/>
              </w:rPr>
            </w:pPr>
            <w:r w:rsidRPr="002D3E44">
              <w:rPr>
                <w:rFonts w:ascii="Times New Roman" w:hAnsi="Times New Roman" w:cs="Times New Roman"/>
              </w:rPr>
              <w:t>Melngalvju nama ekspozīcijas apskate,</w:t>
            </w:r>
          </w:p>
          <w:p w14:paraId="74BE5AC6" w14:textId="4BB1983C" w:rsidR="0088488F" w:rsidRDefault="0088488F" w:rsidP="0088488F">
            <w:pPr>
              <w:jc w:val="center"/>
              <w:rPr>
                <w:rFonts w:ascii="Times New Roman" w:hAnsi="Times New Roman" w:cs="Times New Roman"/>
              </w:rPr>
            </w:pPr>
            <w:r w:rsidRPr="002D3E44">
              <w:rPr>
                <w:rFonts w:ascii="Times New Roman" w:hAnsi="Times New Roman" w:cs="Times New Roman"/>
              </w:rPr>
              <w:t>SIA Rīgas nami</w:t>
            </w:r>
          </w:p>
        </w:tc>
        <w:tc>
          <w:tcPr>
            <w:tcW w:w="1559" w:type="dxa"/>
            <w:vAlign w:val="center"/>
          </w:tcPr>
          <w:p w14:paraId="45AD62A1" w14:textId="1BEF7741" w:rsidR="0088488F" w:rsidRDefault="0088488F" w:rsidP="001B379B">
            <w:pPr>
              <w:jc w:val="center"/>
              <w:rPr>
                <w:rFonts w:ascii="Times New Roman" w:hAnsi="Times New Roman" w:cs="Times New Roman"/>
              </w:rPr>
            </w:pPr>
            <w:r>
              <w:rPr>
                <w:rFonts w:ascii="Times New Roman" w:hAnsi="Times New Roman" w:cs="Times New Roman"/>
              </w:rPr>
              <w:t>25</w:t>
            </w:r>
          </w:p>
        </w:tc>
        <w:tc>
          <w:tcPr>
            <w:tcW w:w="1843" w:type="dxa"/>
            <w:vAlign w:val="center"/>
          </w:tcPr>
          <w:p w14:paraId="37BF30F1" w14:textId="77777777" w:rsidR="0088488F" w:rsidRPr="00181BDB" w:rsidRDefault="0088488F" w:rsidP="0088488F">
            <w:pPr>
              <w:ind w:left="113" w:right="113"/>
              <w:jc w:val="center"/>
              <w:rPr>
                <w:rFonts w:ascii="Times New Roman" w:hAnsi="Times New Roman" w:cs="Times New Roman"/>
                <w:b/>
                <w:sz w:val="20"/>
              </w:rPr>
            </w:pPr>
            <w:r w:rsidRPr="00181BDB">
              <w:rPr>
                <w:rFonts w:ascii="Times New Roman" w:hAnsi="Times New Roman" w:cs="Times New Roman"/>
                <w:b/>
                <w:sz w:val="20"/>
              </w:rPr>
              <w:t>65.00</w:t>
            </w:r>
          </w:p>
          <w:p w14:paraId="27AD8857" w14:textId="3CC56D4F" w:rsidR="0088488F" w:rsidRDefault="0088488F" w:rsidP="0088488F">
            <w:pPr>
              <w:jc w:val="center"/>
              <w:rPr>
                <w:rFonts w:ascii="Times New Roman" w:hAnsi="Times New Roman" w:cs="Times New Roman"/>
                <w:b/>
                <w:sz w:val="20"/>
              </w:rPr>
            </w:pPr>
            <w:r w:rsidRPr="00181BDB">
              <w:rPr>
                <w:rFonts w:ascii="Times New Roman" w:hAnsi="Times New Roman" w:cs="Times New Roman"/>
                <w:b/>
                <w:sz w:val="20"/>
              </w:rPr>
              <w:t xml:space="preserve"> </w:t>
            </w:r>
            <w:proofErr w:type="spellStart"/>
            <w:r w:rsidRPr="00181BDB">
              <w:rPr>
                <w:rFonts w:ascii="Times New Roman" w:hAnsi="Times New Roman" w:cs="Times New Roman"/>
                <w:b/>
                <w:sz w:val="20"/>
              </w:rPr>
              <w:t>Eur</w:t>
            </w:r>
            <w:proofErr w:type="spellEnd"/>
          </w:p>
        </w:tc>
        <w:tc>
          <w:tcPr>
            <w:tcW w:w="8936" w:type="dxa"/>
            <w:vAlign w:val="center"/>
          </w:tcPr>
          <w:p w14:paraId="14F8AE55" w14:textId="4A33D0E0" w:rsidR="0088488F" w:rsidRPr="0088488F" w:rsidRDefault="0088488F" w:rsidP="0088488F">
            <w:pPr>
              <w:pStyle w:val="Default"/>
              <w:numPr>
                <w:ilvl w:val="0"/>
                <w:numId w:val="3"/>
              </w:numPr>
              <w:jc w:val="both"/>
              <w:rPr>
                <w:rFonts w:ascii="Times New Roman" w:hAnsi="Times New Roman" w:cs="Times New Roman"/>
                <w:szCs w:val="22"/>
              </w:rPr>
            </w:pPr>
            <w:r w:rsidRPr="0088488F">
              <w:rPr>
                <w:rFonts w:ascii="Times New Roman" w:hAnsi="Times New Roman" w:cs="Times New Roman"/>
                <w:szCs w:val="22"/>
              </w:rPr>
              <w:t xml:space="preserve">Apmeklējot Melngalvju nama ekspozīcijas, gide interesantā stāstījumā, uzdodot jautājumus skolēniem, noskaidroja viņu iegūtās zināšanas skolas Latvijas vēstures mācību stundās. Uzteica par labi </w:t>
            </w:r>
            <w:proofErr w:type="spellStart"/>
            <w:r w:rsidRPr="0088488F">
              <w:rPr>
                <w:rFonts w:ascii="Times New Roman" w:hAnsi="Times New Roman" w:cs="Times New Roman"/>
                <w:szCs w:val="22"/>
              </w:rPr>
              <w:t>sagatavotien</w:t>
            </w:r>
            <w:proofErr w:type="spellEnd"/>
            <w:r w:rsidRPr="0088488F">
              <w:rPr>
                <w:rFonts w:ascii="Times New Roman" w:hAnsi="Times New Roman" w:cs="Times New Roman"/>
                <w:szCs w:val="22"/>
              </w:rPr>
              <w:t xml:space="preserve"> skolēniem.</w:t>
            </w:r>
            <w:r w:rsidRPr="0088488F">
              <w:rPr>
                <w:rFonts w:ascii="Times New Roman" w:hAnsi="Times New Roman" w:cs="Times New Roman"/>
                <w:szCs w:val="22"/>
              </w:rPr>
              <w:t xml:space="preserve"> </w:t>
            </w:r>
            <w:r w:rsidRPr="0088488F">
              <w:rPr>
                <w:rFonts w:ascii="Times New Roman" w:hAnsi="Times New Roman" w:cs="Times New Roman"/>
                <w:szCs w:val="22"/>
              </w:rPr>
              <w:t xml:space="preserve">Nodarbības laikā gides stāstīto papildināja ekspozīcija ar uzskatāmām fotogrāfijām un dažādām vēstures liecībām. Iepazinās ar vēsturiskā nama pamatfunkciju- tā bija tirgotāju un kuģotāju pulcēšanās vieta  vairāku gadsimtu garumā. Tika iepazīstināti skolēni ar pašreizējo Melngalvju nama pamatfunkciju – Rīgas vizītkarte, centrālā Rīgas pilsētas reprezentācijas telpa. </w:t>
            </w:r>
          </w:p>
          <w:p w14:paraId="475440E1" w14:textId="40E0F419" w:rsidR="0088488F" w:rsidRDefault="000D26E1" w:rsidP="0088488F">
            <w:pPr>
              <w:pStyle w:val="Default"/>
              <w:ind w:left="720"/>
              <w:jc w:val="both"/>
              <w:rPr>
                <w:rFonts w:ascii="Times New Roman" w:hAnsi="Times New Roman" w:cs="Times New Roman"/>
                <w:noProof/>
                <w:lang w:eastAsia="lv-LV"/>
              </w:rPr>
            </w:pPr>
            <w:r>
              <w:rPr>
                <w:noProof/>
              </w:rPr>
              <w:drawing>
                <wp:anchor distT="0" distB="0" distL="114300" distR="114300" simplePos="0" relativeHeight="251682816" behindDoc="0" locked="0" layoutInCell="1" allowOverlap="1" wp14:anchorId="033E0CD5" wp14:editId="74A65E73">
                  <wp:simplePos x="0" y="0"/>
                  <wp:positionH relativeFrom="column">
                    <wp:posOffset>1493520</wp:posOffset>
                  </wp:positionH>
                  <wp:positionV relativeFrom="paragraph">
                    <wp:posOffset>90805</wp:posOffset>
                  </wp:positionV>
                  <wp:extent cx="2524125" cy="1892300"/>
                  <wp:effectExtent l="0" t="0" r="9525" b="0"/>
                  <wp:wrapSquare wrapText="bothSides"/>
                  <wp:docPr id="1306675717" name="Attēls 1306675717" descr="C:\Users\User\Desktop\melngalvju nams\IMG-202003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esktop\melngalvju nams\IMG-20200316-WA0006.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488F" w:rsidRPr="001305E9" w14:paraId="3C8F126D" w14:textId="77777777" w:rsidTr="001B379B">
        <w:tc>
          <w:tcPr>
            <w:tcW w:w="603" w:type="dxa"/>
            <w:vAlign w:val="center"/>
          </w:tcPr>
          <w:p w14:paraId="69FD4CB5" w14:textId="77777777" w:rsidR="0088488F" w:rsidRPr="001B379B" w:rsidRDefault="0088488F" w:rsidP="001B379B">
            <w:pPr>
              <w:pStyle w:val="Sarakstarindkopa"/>
              <w:numPr>
                <w:ilvl w:val="0"/>
                <w:numId w:val="1"/>
              </w:numPr>
              <w:rPr>
                <w:rFonts w:ascii="Times New Roman" w:hAnsi="Times New Roman" w:cs="Times New Roman"/>
                <w:b/>
                <w:sz w:val="24"/>
                <w:szCs w:val="24"/>
              </w:rPr>
            </w:pPr>
          </w:p>
        </w:tc>
        <w:tc>
          <w:tcPr>
            <w:tcW w:w="3078" w:type="dxa"/>
            <w:vAlign w:val="center"/>
          </w:tcPr>
          <w:p w14:paraId="69029952" w14:textId="77777777" w:rsidR="0088488F" w:rsidRPr="00947B2B" w:rsidRDefault="0088488F" w:rsidP="0088488F">
            <w:pPr>
              <w:jc w:val="center"/>
              <w:rPr>
                <w:rFonts w:ascii="Times New Roman" w:hAnsi="Times New Roman" w:cs="Times New Roman"/>
              </w:rPr>
            </w:pPr>
            <w:r w:rsidRPr="00947B2B">
              <w:rPr>
                <w:rFonts w:ascii="Times New Roman" w:hAnsi="Times New Roman" w:cs="Times New Roman"/>
              </w:rPr>
              <w:t xml:space="preserve">Izglītojoša nodarbība tehniskās jaunrades namā </w:t>
            </w:r>
          </w:p>
          <w:p w14:paraId="23C0CF55" w14:textId="77777777" w:rsidR="0088488F" w:rsidRPr="00947B2B" w:rsidRDefault="0088488F" w:rsidP="0088488F">
            <w:pPr>
              <w:jc w:val="center"/>
              <w:rPr>
                <w:rFonts w:ascii="Times New Roman" w:hAnsi="Times New Roman" w:cs="Times New Roman"/>
              </w:rPr>
            </w:pPr>
            <w:r w:rsidRPr="00947B2B">
              <w:rPr>
                <w:rFonts w:ascii="Times New Roman" w:hAnsi="Times New Roman" w:cs="Times New Roman"/>
              </w:rPr>
              <w:t xml:space="preserve"> ”</w:t>
            </w:r>
            <w:proofErr w:type="spellStart"/>
            <w:r w:rsidRPr="00947B2B">
              <w:rPr>
                <w:rFonts w:ascii="Times New Roman" w:hAnsi="Times New Roman" w:cs="Times New Roman"/>
              </w:rPr>
              <w:t>Tehnoannas</w:t>
            </w:r>
            <w:proofErr w:type="spellEnd"/>
            <w:r w:rsidRPr="00947B2B">
              <w:rPr>
                <w:rFonts w:ascii="Times New Roman" w:hAnsi="Times New Roman" w:cs="Times New Roman"/>
              </w:rPr>
              <w:t xml:space="preserve"> pagrabi”,</w:t>
            </w:r>
          </w:p>
          <w:p w14:paraId="36DEC2FA" w14:textId="77777777" w:rsidR="0088488F" w:rsidRPr="00947B2B" w:rsidRDefault="0088488F" w:rsidP="0088488F">
            <w:pPr>
              <w:jc w:val="center"/>
              <w:rPr>
                <w:rFonts w:ascii="Times New Roman" w:hAnsi="Times New Roman" w:cs="Times New Roman"/>
              </w:rPr>
            </w:pPr>
            <w:r w:rsidRPr="00947B2B">
              <w:rPr>
                <w:rFonts w:ascii="Times New Roman" w:hAnsi="Times New Roman" w:cs="Times New Roman"/>
              </w:rPr>
              <w:t xml:space="preserve">tehniskās jaunrades nams </w:t>
            </w:r>
          </w:p>
          <w:p w14:paraId="1AEAB528" w14:textId="77777777" w:rsidR="0088488F" w:rsidRPr="00947B2B" w:rsidRDefault="0088488F" w:rsidP="0088488F">
            <w:pPr>
              <w:jc w:val="center"/>
              <w:rPr>
                <w:rFonts w:ascii="Times New Roman" w:hAnsi="Times New Roman" w:cs="Times New Roman"/>
              </w:rPr>
            </w:pPr>
            <w:r w:rsidRPr="00947B2B">
              <w:rPr>
                <w:rFonts w:ascii="Times New Roman" w:hAnsi="Times New Roman" w:cs="Times New Roman"/>
              </w:rPr>
              <w:t xml:space="preserve"> ”</w:t>
            </w:r>
            <w:proofErr w:type="spellStart"/>
            <w:r w:rsidRPr="00947B2B">
              <w:rPr>
                <w:rFonts w:ascii="Times New Roman" w:hAnsi="Times New Roman" w:cs="Times New Roman"/>
              </w:rPr>
              <w:t>Tehnoannas</w:t>
            </w:r>
            <w:proofErr w:type="spellEnd"/>
            <w:r w:rsidRPr="00947B2B">
              <w:rPr>
                <w:rFonts w:ascii="Times New Roman" w:hAnsi="Times New Roman" w:cs="Times New Roman"/>
              </w:rPr>
              <w:t xml:space="preserve"> pagrabi”</w:t>
            </w:r>
          </w:p>
          <w:p w14:paraId="3574A388" w14:textId="77777777" w:rsidR="0088488F" w:rsidRPr="002D3E44" w:rsidRDefault="0088488F" w:rsidP="0088488F">
            <w:pPr>
              <w:jc w:val="center"/>
              <w:rPr>
                <w:rFonts w:ascii="Times New Roman" w:hAnsi="Times New Roman" w:cs="Times New Roman"/>
              </w:rPr>
            </w:pPr>
          </w:p>
        </w:tc>
        <w:tc>
          <w:tcPr>
            <w:tcW w:w="1559" w:type="dxa"/>
            <w:vAlign w:val="center"/>
          </w:tcPr>
          <w:p w14:paraId="56B261D6" w14:textId="3299E26E" w:rsidR="0088488F" w:rsidRDefault="0088488F" w:rsidP="001B379B">
            <w:pPr>
              <w:jc w:val="center"/>
              <w:rPr>
                <w:rFonts w:ascii="Times New Roman" w:hAnsi="Times New Roman" w:cs="Times New Roman"/>
              </w:rPr>
            </w:pPr>
            <w:r>
              <w:rPr>
                <w:rFonts w:ascii="Times New Roman" w:hAnsi="Times New Roman" w:cs="Times New Roman"/>
              </w:rPr>
              <w:lastRenderedPageBreak/>
              <w:t>25</w:t>
            </w:r>
          </w:p>
        </w:tc>
        <w:tc>
          <w:tcPr>
            <w:tcW w:w="1843" w:type="dxa"/>
            <w:vAlign w:val="center"/>
          </w:tcPr>
          <w:p w14:paraId="146028E2" w14:textId="7C458399" w:rsidR="0088488F" w:rsidRPr="00181BDB" w:rsidRDefault="0088488F" w:rsidP="0088488F">
            <w:pPr>
              <w:ind w:left="113" w:right="113"/>
              <w:jc w:val="center"/>
              <w:rPr>
                <w:rFonts w:ascii="Times New Roman" w:hAnsi="Times New Roman" w:cs="Times New Roman"/>
                <w:b/>
                <w:sz w:val="20"/>
              </w:rPr>
            </w:pPr>
            <w:r>
              <w:rPr>
                <w:rFonts w:ascii="Times New Roman" w:hAnsi="Times New Roman" w:cs="Times New Roman"/>
                <w:b/>
                <w:sz w:val="20"/>
              </w:rPr>
              <w:t xml:space="preserve">100.00 </w:t>
            </w:r>
            <w:proofErr w:type="spellStart"/>
            <w:r>
              <w:rPr>
                <w:rFonts w:ascii="Times New Roman" w:hAnsi="Times New Roman" w:cs="Times New Roman"/>
                <w:b/>
                <w:sz w:val="20"/>
              </w:rPr>
              <w:t>Eur</w:t>
            </w:r>
            <w:proofErr w:type="spellEnd"/>
          </w:p>
        </w:tc>
        <w:tc>
          <w:tcPr>
            <w:tcW w:w="8936" w:type="dxa"/>
            <w:vAlign w:val="center"/>
          </w:tcPr>
          <w:p w14:paraId="60C9B95F" w14:textId="77777777" w:rsidR="0088488F" w:rsidRPr="0088488F" w:rsidRDefault="0088488F" w:rsidP="0088488F">
            <w:pPr>
              <w:pStyle w:val="Default"/>
              <w:numPr>
                <w:ilvl w:val="0"/>
                <w:numId w:val="3"/>
              </w:numPr>
              <w:jc w:val="both"/>
              <w:rPr>
                <w:rFonts w:ascii="Times New Roman" w:hAnsi="Times New Roman" w:cs="Times New Roman"/>
                <w:color w:val="auto"/>
                <w:szCs w:val="22"/>
              </w:rPr>
            </w:pPr>
            <w:r w:rsidRPr="0088488F">
              <w:rPr>
                <w:rFonts w:ascii="Times New Roman" w:hAnsi="Times New Roman" w:cs="Times New Roman"/>
                <w:color w:val="auto"/>
                <w:szCs w:val="22"/>
              </w:rPr>
              <w:t>BZC "</w:t>
            </w:r>
            <w:proofErr w:type="spellStart"/>
            <w:r w:rsidRPr="0088488F">
              <w:rPr>
                <w:rFonts w:ascii="Times New Roman" w:hAnsi="Times New Roman" w:cs="Times New Roman"/>
                <w:color w:val="auto"/>
                <w:szCs w:val="22"/>
              </w:rPr>
              <w:t>Tehnoannas</w:t>
            </w:r>
            <w:proofErr w:type="spellEnd"/>
            <w:r w:rsidRPr="0088488F">
              <w:rPr>
                <w:rFonts w:ascii="Times New Roman" w:hAnsi="Times New Roman" w:cs="Times New Roman"/>
                <w:color w:val="auto"/>
                <w:szCs w:val="22"/>
              </w:rPr>
              <w:t xml:space="preserve"> pagrabi" tika veikts interaktīvs ceļojums uz zvaigznēm planetārijā, tas sasaucas ar tematu ģeometrijā Lauztās līnijas zvaigznājos, tika meklēta izeja labirintā zem Rīgas un tika veikti eksperimenti, kas savieno mākslu kā zinātni mijiedarbībā caur radošajām industrijām.</w:t>
            </w:r>
          </w:p>
          <w:p w14:paraId="480D2D49" w14:textId="714409DB" w:rsidR="0088488F" w:rsidRPr="0088488F" w:rsidRDefault="000D26E1" w:rsidP="0088488F">
            <w:pPr>
              <w:pStyle w:val="Default"/>
              <w:ind w:left="720"/>
              <w:jc w:val="both"/>
              <w:rPr>
                <w:rFonts w:ascii="Times New Roman" w:hAnsi="Times New Roman" w:cs="Times New Roman"/>
                <w:noProof/>
                <w:szCs w:val="22"/>
                <w:lang w:eastAsia="lv-LV"/>
              </w:rPr>
            </w:pPr>
            <w:r>
              <w:rPr>
                <w:noProof/>
              </w:rPr>
              <w:lastRenderedPageBreak/>
              <w:drawing>
                <wp:anchor distT="0" distB="0" distL="114300" distR="114300" simplePos="0" relativeHeight="251684864" behindDoc="0" locked="0" layoutInCell="1" allowOverlap="1" wp14:anchorId="5A3B08F9" wp14:editId="176528FC">
                  <wp:simplePos x="0" y="0"/>
                  <wp:positionH relativeFrom="column">
                    <wp:posOffset>1251585</wp:posOffset>
                  </wp:positionH>
                  <wp:positionV relativeFrom="paragraph">
                    <wp:posOffset>-10160</wp:posOffset>
                  </wp:positionV>
                  <wp:extent cx="2771775" cy="2078355"/>
                  <wp:effectExtent l="0" t="0" r="9525" b="0"/>
                  <wp:wrapSquare wrapText="bothSides"/>
                  <wp:docPr id="23" name="Picture 23" descr="C:\Users\User\Desktop\melngalvju nams\IMG-202003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User\Desktop\melngalvju nams\IMG-20200316-WA0005.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C7C29EB" w14:textId="77777777" w:rsidR="001B379B" w:rsidRDefault="001B379B" w:rsidP="001B379B">
      <w:pPr>
        <w:jc w:val="center"/>
      </w:pPr>
    </w:p>
    <w:sectPr w:rsidR="001B379B" w:rsidSect="001B379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27161"/>
    <w:multiLevelType w:val="hybridMultilevel"/>
    <w:tmpl w:val="BA86450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313B6F57"/>
    <w:multiLevelType w:val="hybridMultilevel"/>
    <w:tmpl w:val="849852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39D5A0E"/>
    <w:multiLevelType w:val="hybridMultilevel"/>
    <w:tmpl w:val="12E67FB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848718787">
    <w:abstractNumId w:val="0"/>
  </w:num>
  <w:num w:numId="2" w16cid:durableId="1177302924">
    <w:abstractNumId w:val="1"/>
  </w:num>
  <w:num w:numId="3" w16cid:durableId="552887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9B"/>
    <w:rsid w:val="000675DD"/>
    <w:rsid w:val="000713CC"/>
    <w:rsid w:val="00085766"/>
    <w:rsid w:val="000D26E1"/>
    <w:rsid w:val="000D6ECE"/>
    <w:rsid w:val="0012763F"/>
    <w:rsid w:val="00135F43"/>
    <w:rsid w:val="001B379B"/>
    <w:rsid w:val="001B6E20"/>
    <w:rsid w:val="001C14A2"/>
    <w:rsid w:val="00202F20"/>
    <w:rsid w:val="00262ECF"/>
    <w:rsid w:val="00271969"/>
    <w:rsid w:val="00391EAF"/>
    <w:rsid w:val="004730EC"/>
    <w:rsid w:val="00526DCC"/>
    <w:rsid w:val="0070358B"/>
    <w:rsid w:val="007149E6"/>
    <w:rsid w:val="00767B2B"/>
    <w:rsid w:val="007D2915"/>
    <w:rsid w:val="007D3998"/>
    <w:rsid w:val="0088488F"/>
    <w:rsid w:val="008C1CE7"/>
    <w:rsid w:val="008C4334"/>
    <w:rsid w:val="009578F9"/>
    <w:rsid w:val="009B62C3"/>
    <w:rsid w:val="009D2A96"/>
    <w:rsid w:val="00B53786"/>
    <w:rsid w:val="00B762B5"/>
    <w:rsid w:val="00BC2717"/>
    <w:rsid w:val="00C36DA1"/>
    <w:rsid w:val="00CB49CD"/>
    <w:rsid w:val="00DD6039"/>
    <w:rsid w:val="00E46BC0"/>
    <w:rsid w:val="00E86C41"/>
    <w:rsid w:val="00E9445E"/>
    <w:rsid w:val="00E9585E"/>
    <w:rsid w:val="00EB6103"/>
    <w:rsid w:val="00F67DBC"/>
    <w:rsid w:val="00F8078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E118E"/>
  <w15:chartTrackingRefBased/>
  <w15:docId w15:val="{B38123D8-336F-4FDA-9F0D-745AD7FD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1B3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1B379B"/>
    <w:pPr>
      <w:ind w:left="720"/>
      <w:contextualSpacing/>
    </w:pPr>
  </w:style>
  <w:style w:type="paragraph" w:customStyle="1" w:styleId="Default">
    <w:name w:val="Default"/>
    <w:rsid w:val="0012763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1291</Words>
  <Characters>8680</Characters>
  <Application>Microsoft Office Word</Application>
  <DocSecurity>0</DocSecurity>
  <Lines>361</Lines>
  <Paragraphs>207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Ligita Irbe</cp:lastModifiedBy>
  <cp:revision>7</cp:revision>
  <dcterms:created xsi:type="dcterms:W3CDTF">2023-06-08T11:05:00Z</dcterms:created>
  <dcterms:modified xsi:type="dcterms:W3CDTF">2023-06-08T11:20:00Z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5c79e6082a9ac2c931434a38e538ac925d144963aed9e48d47ebff2f43e0bda5</vt:lpwstr>
  </property>
</Properties>
</file>